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354A" w:rsidRPr="00D267B2" w:rsidRDefault="004142B1" w:rsidP="00D267B2">
      <w:pPr>
        <w:pStyle w:val="Title"/>
        <w:shd w:val="clear" w:color="auto" w:fill="EAF1DD" w:themeFill="accent3" w:themeFillTint="33"/>
        <w:jc w:val="center"/>
        <w:rPr>
          <w:rFonts w:ascii="Rockwell" w:hAnsi="Rockwell"/>
          <w:b/>
          <w:color w:val="000000" w:themeColor="text1"/>
          <w:sz w:val="44"/>
        </w:rPr>
      </w:pPr>
      <w:r w:rsidRPr="00D267B2">
        <w:rPr>
          <w:rFonts w:ascii="Rockwell" w:hAnsi="Rockwell"/>
          <w:b/>
          <w:color w:val="000000" w:themeColor="text1"/>
          <w:sz w:val="44"/>
        </w:rPr>
        <w:t>RESEARCH</w:t>
      </w:r>
      <w:r w:rsidRPr="00D267B2">
        <w:rPr>
          <w:rFonts w:ascii="Rockwell" w:hAnsi="Rockwell"/>
          <w:b/>
          <w:color w:val="000000" w:themeColor="text1"/>
          <w:spacing w:val="-12"/>
          <w:sz w:val="44"/>
        </w:rPr>
        <w:t xml:space="preserve"> </w:t>
      </w:r>
      <w:r w:rsidRPr="00D267B2">
        <w:rPr>
          <w:rFonts w:ascii="Rockwell" w:hAnsi="Rockwell"/>
          <w:b/>
          <w:color w:val="000000" w:themeColor="text1"/>
          <w:sz w:val="44"/>
        </w:rPr>
        <w:t>ACCOMPLISHMENT</w:t>
      </w:r>
      <w:r w:rsidRPr="00D267B2">
        <w:rPr>
          <w:rFonts w:ascii="Rockwell" w:hAnsi="Rockwell"/>
          <w:b/>
          <w:color w:val="000000" w:themeColor="text1"/>
          <w:spacing w:val="-11"/>
          <w:sz w:val="44"/>
        </w:rPr>
        <w:t xml:space="preserve"> </w:t>
      </w:r>
      <w:r w:rsidRPr="00D267B2">
        <w:rPr>
          <w:rFonts w:ascii="Rockwell" w:hAnsi="Rockwell"/>
          <w:b/>
          <w:color w:val="000000" w:themeColor="text1"/>
          <w:sz w:val="44"/>
        </w:rPr>
        <w:t>REPORT</w:t>
      </w:r>
    </w:p>
    <w:p w:rsidR="006C354A" w:rsidRDefault="006C354A">
      <w:pPr>
        <w:pStyle w:val="BodyText"/>
        <w:spacing w:before="9"/>
        <w:rPr>
          <w:b/>
          <w:sz w:val="23"/>
        </w:rPr>
      </w:pPr>
    </w:p>
    <w:p w:rsidR="006C354A" w:rsidRDefault="004142B1">
      <w:pPr>
        <w:pStyle w:val="ListParagraph"/>
        <w:numPr>
          <w:ilvl w:val="0"/>
          <w:numId w:val="2"/>
        </w:numPr>
        <w:tabs>
          <w:tab w:val="left" w:pos="408"/>
        </w:tabs>
        <w:rPr>
          <w:sz w:val="24"/>
        </w:rPr>
      </w:pPr>
      <w:r>
        <w:rPr>
          <w:sz w:val="24"/>
        </w:rPr>
        <w:t>TITLE</w:t>
      </w:r>
      <w:r>
        <w:rPr>
          <w:spacing w:val="-3"/>
          <w:sz w:val="24"/>
        </w:rPr>
        <w:t xml:space="preserve"> </w:t>
      </w:r>
      <w:r>
        <w:rPr>
          <w:sz w:val="24"/>
        </w:rPr>
        <w:t>OF</w:t>
      </w:r>
      <w:r>
        <w:rPr>
          <w:spacing w:val="-4"/>
          <w:sz w:val="24"/>
        </w:rPr>
        <w:t xml:space="preserve"> </w:t>
      </w:r>
      <w:r>
        <w:rPr>
          <w:sz w:val="24"/>
        </w:rPr>
        <w:t>PROJECT:</w:t>
      </w:r>
    </w:p>
    <w:p w:rsidR="006C354A" w:rsidRDefault="004142B1">
      <w:pPr>
        <w:pStyle w:val="BodyText"/>
        <w:ind w:left="167"/>
      </w:pPr>
      <w:r>
        <w:t>Evaluating</w:t>
      </w:r>
      <w:r>
        <w:rPr>
          <w:spacing w:val="-1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effects</w:t>
      </w:r>
      <w:r>
        <w:rPr>
          <w:spacing w:val="-1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prescribed</w:t>
      </w:r>
      <w:r>
        <w:rPr>
          <w:spacing w:val="-1"/>
        </w:rPr>
        <w:t xml:space="preserve"> </w:t>
      </w:r>
      <w:r>
        <w:t>fire</w:t>
      </w:r>
      <w:r>
        <w:rPr>
          <w:spacing w:val="-1"/>
        </w:rPr>
        <w:t xml:space="preserve"> </w:t>
      </w:r>
      <w:r>
        <w:t>and</w:t>
      </w:r>
      <w:r>
        <w:rPr>
          <w:spacing w:val="-1"/>
        </w:rPr>
        <w:t xml:space="preserve"> </w:t>
      </w:r>
      <w:r>
        <w:t>fuels</w:t>
      </w:r>
      <w:r>
        <w:rPr>
          <w:spacing w:val="-2"/>
        </w:rPr>
        <w:t xml:space="preserve"> </w:t>
      </w:r>
      <w:r>
        <w:t>treatment</w:t>
      </w:r>
      <w:r>
        <w:rPr>
          <w:spacing w:val="-1"/>
        </w:rPr>
        <w:t xml:space="preserve"> </w:t>
      </w:r>
      <w:r>
        <w:t>on</w:t>
      </w:r>
      <w:r>
        <w:rPr>
          <w:spacing w:val="-1"/>
        </w:rPr>
        <w:t xml:space="preserve"> </w:t>
      </w:r>
      <w:r>
        <w:t>water</w:t>
      </w:r>
      <w:r>
        <w:rPr>
          <w:spacing w:val="-1"/>
        </w:rPr>
        <w:t xml:space="preserve"> </w:t>
      </w:r>
      <w:r>
        <w:t>quality and</w:t>
      </w:r>
      <w:r>
        <w:rPr>
          <w:spacing w:val="-1"/>
        </w:rPr>
        <w:t xml:space="preserve"> </w:t>
      </w:r>
      <w:r>
        <w:t>aquatic</w:t>
      </w:r>
      <w:r>
        <w:rPr>
          <w:spacing w:val="-1"/>
        </w:rPr>
        <w:t xml:space="preserve"> </w:t>
      </w:r>
      <w:r>
        <w:t>habitat</w:t>
      </w:r>
    </w:p>
    <w:p w:rsidR="006C354A" w:rsidRDefault="006C354A">
      <w:pPr>
        <w:pStyle w:val="BodyText"/>
      </w:pPr>
    </w:p>
    <w:p w:rsidR="006C354A" w:rsidRDefault="004142B1">
      <w:pPr>
        <w:pStyle w:val="ListParagraph"/>
        <w:numPr>
          <w:ilvl w:val="0"/>
          <w:numId w:val="2"/>
        </w:numPr>
        <w:tabs>
          <w:tab w:val="left" w:pos="408"/>
        </w:tabs>
        <w:rPr>
          <w:sz w:val="24"/>
        </w:rPr>
      </w:pPr>
      <w:r>
        <w:rPr>
          <w:sz w:val="24"/>
        </w:rPr>
        <w:t>RESEARCH</w:t>
      </w:r>
      <w:r>
        <w:rPr>
          <w:spacing w:val="-3"/>
          <w:sz w:val="24"/>
        </w:rPr>
        <w:t xml:space="preserve"> </w:t>
      </w:r>
      <w:r>
        <w:rPr>
          <w:sz w:val="24"/>
        </w:rPr>
        <w:t>UNIT:</w:t>
      </w:r>
    </w:p>
    <w:p w:rsidR="006C354A" w:rsidRDefault="004142B1">
      <w:pPr>
        <w:pStyle w:val="BodyText"/>
        <w:ind w:left="167"/>
      </w:pPr>
      <w:r>
        <w:t>Umatilla</w:t>
      </w:r>
      <w:r>
        <w:rPr>
          <w:spacing w:val="-2"/>
        </w:rPr>
        <w:t xml:space="preserve"> </w:t>
      </w:r>
      <w:r>
        <w:t>National</w:t>
      </w:r>
      <w:r>
        <w:rPr>
          <w:spacing w:val="-2"/>
        </w:rPr>
        <w:t xml:space="preserve"> </w:t>
      </w:r>
      <w:r>
        <w:t>Forest</w:t>
      </w:r>
    </w:p>
    <w:p w:rsidR="006C354A" w:rsidRDefault="006C354A">
      <w:pPr>
        <w:pStyle w:val="BodyText"/>
      </w:pPr>
    </w:p>
    <w:p w:rsidR="006C354A" w:rsidRDefault="004142B1">
      <w:pPr>
        <w:pStyle w:val="ListParagraph"/>
        <w:numPr>
          <w:ilvl w:val="0"/>
          <w:numId w:val="2"/>
        </w:numPr>
        <w:tabs>
          <w:tab w:val="left" w:pos="408"/>
        </w:tabs>
        <w:rPr>
          <w:sz w:val="24"/>
        </w:rPr>
      </w:pPr>
      <w:r>
        <w:rPr>
          <w:sz w:val="24"/>
        </w:rPr>
        <w:t>FIELD</w:t>
      </w:r>
      <w:r>
        <w:rPr>
          <w:spacing w:val="-4"/>
          <w:sz w:val="24"/>
        </w:rPr>
        <w:t xml:space="preserve"> </w:t>
      </w:r>
      <w:r>
        <w:rPr>
          <w:sz w:val="24"/>
        </w:rPr>
        <w:t>LOCATION</w:t>
      </w:r>
      <w:r>
        <w:rPr>
          <w:spacing w:val="-3"/>
          <w:sz w:val="24"/>
        </w:rPr>
        <w:t xml:space="preserve"> </w:t>
      </w:r>
      <w:r>
        <w:rPr>
          <w:sz w:val="24"/>
        </w:rPr>
        <w:t>/</w:t>
      </w:r>
      <w:r>
        <w:rPr>
          <w:spacing w:val="-2"/>
          <w:sz w:val="24"/>
        </w:rPr>
        <w:t xml:space="preserve"> </w:t>
      </w:r>
      <w:r>
        <w:rPr>
          <w:sz w:val="24"/>
        </w:rPr>
        <w:t>STUDY</w:t>
      </w:r>
      <w:r>
        <w:rPr>
          <w:spacing w:val="-4"/>
          <w:sz w:val="24"/>
        </w:rPr>
        <w:t xml:space="preserve"> </w:t>
      </w:r>
      <w:r>
        <w:rPr>
          <w:sz w:val="24"/>
        </w:rPr>
        <w:t>SITES:</w:t>
      </w:r>
    </w:p>
    <w:p w:rsidR="006C354A" w:rsidRDefault="004142B1">
      <w:pPr>
        <w:pStyle w:val="BodyText"/>
        <w:ind w:left="167"/>
      </w:pPr>
      <w:r>
        <w:t>Blue</w:t>
      </w:r>
      <w:r>
        <w:rPr>
          <w:spacing w:val="-3"/>
        </w:rPr>
        <w:t xml:space="preserve"> </w:t>
      </w:r>
      <w:r>
        <w:t>Mountains,</w:t>
      </w:r>
      <w:r>
        <w:rPr>
          <w:spacing w:val="-3"/>
        </w:rPr>
        <w:t xml:space="preserve"> </w:t>
      </w:r>
      <w:r>
        <w:t>NE</w:t>
      </w:r>
      <w:r>
        <w:rPr>
          <w:spacing w:val="-3"/>
        </w:rPr>
        <w:t xml:space="preserve"> </w:t>
      </w:r>
      <w:r>
        <w:t>Oregon</w:t>
      </w:r>
      <w:r>
        <w:rPr>
          <w:spacing w:val="-3"/>
        </w:rPr>
        <w:t xml:space="preserve"> </w:t>
      </w:r>
      <w:r>
        <w:t>&amp;</w:t>
      </w:r>
      <w:r>
        <w:rPr>
          <w:spacing w:val="-2"/>
        </w:rPr>
        <w:t xml:space="preserve"> </w:t>
      </w:r>
      <w:r>
        <w:t>SE</w:t>
      </w:r>
      <w:r>
        <w:rPr>
          <w:spacing w:val="-4"/>
        </w:rPr>
        <w:t xml:space="preserve"> </w:t>
      </w:r>
      <w:r>
        <w:t>Washington</w:t>
      </w:r>
    </w:p>
    <w:p w:rsidR="006C354A" w:rsidRDefault="006C354A">
      <w:pPr>
        <w:pStyle w:val="BodyText"/>
      </w:pPr>
      <w:bookmarkStart w:id="0" w:name="_GoBack"/>
      <w:bookmarkEnd w:id="0"/>
    </w:p>
    <w:p w:rsidR="006C354A" w:rsidRDefault="004142B1">
      <w:pPr>
        <w:pStyle w:val="ListParagraph"/>
        <w:numPr>
          <w:ilvl w:val="0"/>
          <w:numId w:val="2"/>
        </w:numPr>
        <w:tabs>
          <w:tab w:val="left" w:pos="408"/>
        </w:tabs>
        <w:rPr>
          <w:sz w:val="24"/>
        </w:rPr>
      </w:pPr>
      <w:r>
        <w:rPr>
          <w:sz w:val="24"/>
        </w:rPr>
        <w:t>JFSP</w:t>
      </w:r>
      <w:r>
        <w:rPr>
          <w:spacing w:val="-6"/>
          <w:sz w:val="24"/>
        </w:rPr>
        <w:t xml:space="preserve"> </w:t>
      </w:r>
      <w:r>
        <w:rPr>
          <w:sz w:val="24"/>
        </w:rPr>
        <w:t>PROJECT</w:t>
      </w:r>
      <w:r>
        <w:rPr>
          <w:spacing w:val="-6"/>
          <w:sz w:val="24"/>
        </w:rPr>
        <w:t xml:space="preserve"> </w:t>
      </w:r>
      <w:r>
        <w:rPr>
          <w:sz w:val="24"/>
        </w:rPr>
        <w:t>NUMBER:</w:t>
      </w:r>
    </w:p>
    <w:p w:rsidR="006C354A" w:rsidRDefault="004142B1">
      <w:pPr>
        <w:pStyle w:val="BodyText"/>
        <w:ind w:left="167"/>
      </w:pPr>
      <w:r>
        <w:t>01-3-3-18</w:t>
      </w:r>
    </w:p>
    <w:p w:rsidR="006C354A" w:rsidRDefault="006C354A">
      <w:pPr>
        <w:pStyle w:val="BodyText"/>
      </w:pPr>
    </w:p>
    <w:p w:rsidR="006C354A" w:rsidRDefault="004142B1">
      <w:pPr>
        <w:pStyle w:val="ListParagraph"/>
        <w:numPr>
          <w:ilvl w:val="0"/>
          <w:numId w:val="2"/>
        </w:numPr>
        <w:tabs>
          <w:tab w:val="left" w:pos="407"/>
        </w:tabs>
        <w:ind w:left="406" w:hanging="240"/>
        <w:rPr>
          <w:sz w:val="24"/>
        </w:rPr>
      </w:pPr>
      <w:r>
        <w:rPr>
          <w:sz w:val="24"/>
        </w:rPr>
        <w:t>TEAM</w:t>
      </w:r>
      <w:r>
        <w:rPr>
          <w:spacing w:val="-6"/>
          <w:sz w:val="24"/>
        </w:rPr>
        <w:t xml:space="preserve"> </w:t>
      </w:r>
      <w:r>
        <w:rPr>
          <w:sz w:val="24"/>
        </w:rPr>
        <w:t>LEAD</w:t>
      </w:r>
      <w:r>
        <w:rPr>
          <w:spacing w:val="-5"/>
          <w:sz w:val="24"/>
        </w:rPr>
        <w:t xml:space="preserve"> </w:t>
      </w:r>
      <w:r>
        <w:rPr>
          <w:sz w:val="24"/>
        </w:rPr>
        <w:t>SCIENTIST</w:t>
      </w:r>
      <w:r>
        <w:rPr>
          <w:spacing w:val="-6"/>
          <w:sz w:val="24"/>
        </w:rPr>
        <w:t xml:space="preserve"> </w:t>
      </w:r>
      <w:r>
        <w:rPr>
          <w:sz w:val="24"/>
        </w:rPr>
        <w:t>AND</w:t>
      </w:r>
      <w:r>
        <w:rPr>
          <w:spacing w:val="-5"/>
          <w:sz w:val="24"/>
        </w:rPr>
        <w:t xml:space="preserve"> </w:t>
      </w:r>
      <w:r>
        <w:rPr>
          <w:sz w:val="24"/>
        </w:rPr>
        <w:t>CONTACT</w:t>
      </w:r>
      <w:r>
        <w:rPr>
          <w:spacing w:val="-6"/>
          <w:sz w:val="24"/>
        </w:rPr>
        <w:t xml:space="preserve"> </w:t>
      </w:r>
      <w:r>
        <w:rPr>
          <w:sz w:val="24"/>
        </w:rPr>
        <w:t>INFORMATION:</w:t>
      </w:r>
    </w:p>
    <w:p w:rsidR="006C354A" w:rsidRDefault="004142B1">
      <w:pPr>
        <w:pStyle w:val="BodyText"/>
        <w:ind w:left="167"/>
      </w:pPr>
      <w:r>
        <w:t>Steve</w:t>
      </w:r>
      <w:r>
        <w:rPr>
          <w:spacing w:val="-2"/>
        </w:rPr>
        <w:t xml:space="preserve"> </w:t>
      </w:r>
      <w:proofErr w:type="spellStart"/>
      <w:r>
        <w:t>Wondzell</w:t>
      </w:r>
      <w:proofErr w:type="spellEnd"/>
    </w:p>
    <w:p w:rsidR="006C354A" w:rsidRDefault="004142B1">
      <w:pPr>
        <w:pStyle w:val="BodyText"/>
        <w:ind w:left="167" w:right="6207"/>
      </w:pPr>
      <w:r>
        <w:t>Pacific Northwest Research Station</w:t>
      </w:r>
      <w:r>
        <w:rPr>
          <w:spacing w:val="-58"/>
        </w:rPr>
        <w:t xml:space="preserve"> </w:t>
      </w:r>
      <w:r>
        <w:t>3625</w:t>
      </w:r>
      <w:r>
        <w:rPr>
          <w:spacing w:val="-1"/>
        </w:rPr>
        <w:t xml:space="preserve"> </w:t>
      </w:r>
      <w:r>
        <w:t>93</w:t>
      </w:r>
      <w:r>
        <w:rPr>
          <w:vertAlign w:val="superscript"/>
        </w:rPr>
        <w:t>rd</w:t>
      </w:r>
      <w:r>
        <w:t xml:space="preserve"> Ave. SW</w:t>
      </w:r>
    </w:p>
    <w:p w:rsidR="006C354A" w:rsidRDefault="004142B1">
      <w:pPr>
        <w:pStyle w:val="BodyText"/>
        <w:ind w:left="167"/>
      </w:pPr>
      <w:r>
        <w:t>Olympia,</w:t>
      </w:r>
      <w:r>
        <w:rPr>
          <w:spacing w:val="-1"/>
        </w:rPr>
        <w:t xml:space="preserve"> </w:t>
      </w:r>
      <w:r>
        <w:t>WA</w:t>
      </w:r>
      <w:r>
        <w:rPr>
          <w:spacing w:val="1"/>
        </w:rPr>
        <w:t xml:space="preserve"> </w:t>
      </w:r>
      <w:r>
        <w:t>98512</w:t>
      </w:r>
    </w:p>
    <w:p w:rsidR="006C354A" w:rsidRDefault="004142B1">
      <w:pPr>
        <w:pStyle w:val="BodyText"/>
        <w:ind w:left="167"/>
      </w:pPr>
      <w:r>
        <w:t>360-753-7691</w:t>
      </w:r>
    </w:p>
    <w:p w:rsidR="006C354A" w:rsidRDefault="004142B1">
      <w:pPr>
        <w:pStyle w:val="BodyText"/>
        <w:ind w:left="167"/>
      </w:pPr>
      <w:hyperlink r:id="rId6">
        <w:r>
          <w:t>swondzell@fs.fed.us</w:t>
        </w:r>
      </w:hyperlink>
    </w:p>
    <w:p w:rsidR="006C354A" w:rsidRDefault="006C354A">
      <w:pPr>
        <w:pStyle w:val="BodyText"/>
      </w:pPr>
    </w:p>
    <w:p w:rsidR="006C354A" w:rsidRDefault="004142B1">
      <w:pPr>
        <w:pStyle w:val="ListParagraph"/>
        <w:numPr>
          <w:ilvl w:val="0"/>
          <w:numId w:val="2"/>
        </w:numPr>
        <w:tabs>
          <w:tab w:val="left" w:pos="407"/>
        </w:tabs>
        <w:ind w:left="167" w:right="408" w:firstLine="0"/>
        <w:rPr>
          <w:sz w:val="24"/>
        </w:rPr>
      </w:pPr>
      <w:r>
        <w:rPr>
          <w:sz w:val="24"/>
        </w:rPr>
        <w:t>PROJECT</w:t>
      </w:r>
      <w:r>
        <w:rPr>
          <w:spacing w:val="-3"/>
          <w:sz w:val="24"/>
        </w:rPr>
        <w:t xml:space="preserve"> </w:t>
      </w:r>
      <w:r>
        <w:rPr>
          <w:sz w:val="24"/>
        </w:rPr>
        <w:t>OVERVIEW:</w:t>
      </w:r>
      <w:r>
        <w:rPr>
          <w:spacing w:val="-2"/>
          <w:sz w:val="24"/>
        </w:rPr>
        <w:t xml:space="preserve"> </w:t>
      </w:r>
      <w:r>
        <w:rPr>
          <w:sz w:val="24"/>
        </w:rPr>
        <w:t>(Short</w:t>
      </w:r>
      <w:r>
        <w:rPr>
          <w:spacing w:val="-2"/>
          <w:sz w:val="24"/>
        </w:rPr>
        <w:t xml:space="preserve"> </w:t>
      </w:r>
      <w:r>
        <w:rPr>
          <w:sz w:val="24"/>
        </w:rPr>
        <w:t>paragraph</w:t>
      </w:r>
      <w:r>
        <w:rPr>
          <w:spacing w:val="-2"/>
          <w:sz w:val="24"/>
        </w:rPr>
        <w:t xml:space="preserve"> </w:t>
      </w:r>
      <w:r>
        <w:rPr>
          <w:sz w:val="24"/>
        </w:rPr>
        <w:t>describing</w:t>
      </w:r>
      <w:r>
        <w:rPr>
          <w:spacing w:val="-1"/>
          <w:sz w:val="24"/>
        </w:rPr>
        <w:t xml:space="preserve"> </w:t>
      </w:r>
      <w:r>
        <w:rPr>
          <w:sz w:val="24"/>
        </w:rPr>
        <w:t>your</w:t>
      </w:r>
      <w:r>
        <w:rPr>
          <w:spacing w:val="-2"/>
          <w:sz w:val="24"/>
        </w:rPr>
        <w:t xml:space="preserve"> </w:t>
      </w:r>
      <w:r>
        <w:rPr>
          <w:sz w:val="24"/>
        </w:rPr>
        <w:t>research</w:t>
      </w:r>
      <w:r>
        <w:rPr>
          <w:spacing w:val="-2"/>
          <w:sz w:val="24"/>
        </w:rPr>
        <w:t xml:space="preserve"> </w:t>
      </w:r>
      <w:r>
        <w:rPr>
          <w:sz w:val="24"/>
        </w:rPr>
        <w:t>project</w:t>
      </w:r>
      <w:r>
        <w:rPr>
          <w:spacing w:val="-3"/>
          <w:sz w:val="24"/>
        </w:rPr>
        <w:t xml:space="preserve"> </w:t>
      </w:r>
      <w:r>
        <w:rPr>
          <w:sz w:val="24"/>
        </w:rPr>
        <w:t>–</w:t>
      </w:r>
      <w:r>
        <w:rPr>
          <w:spacing w:val="-2"/>
          <w:sz w:val="24"/>
        </w:rPr>
        <w:t xml:space="preserve"> </w:t>
      </w:r>
      <w:r>
        <w:rPr>
          <w:sz w:val="24"/>
        </w:rPr>
        <w:t>providing</w:t>
      </w:r>
      <w:r>
        <w:rPr>
          <w:spacing w:val="-3"/>
          <w:sz w:val="24"/>
        </w:rPr>
        <w:t xml:space="preserve"> </w:t>
      </w:r>
      <w:r>
        <w:rPr>
          <w:sz w:val="24"/>
        </w:rPr>
        <w:t>some</w:t>
      </w:r>
      <w:r>
        <w:rPr>
          <w:spacing w:val="-57"/>
          <w:sz w:val="24"/>
        </w:rPr>
        <w:t xml:space="preserve"> </w:t>
      </w:r>
      <w:r>
        <w:rPr>
          <w:sz w:val="24"/>
        </w:rPr>
        <w:t>background</w:t>
      </w:r>
      <w:r>
        <w:rPr>
          <w:spacing w:val="-2"/>
          <w:sz w:val="24"/>
        </w:rPr>
        <w:t xml:space="preserve"> </w:t>
      </w:r>
      <w:r>
        <w:rPr>
          <w:sz w:val="24"/>
        </w:rPr>
        <w:t>information</w:t>
      </w:r>
      <w:r>
        <w:rPr>
          <w:spacing w:val="-1"/>
          <w:sz w:val="24"/>
        </w:rPr>
        <w:t xml:space="preserve"> </w:t>
      </w:r>
      <w:r>
        <w:rPr>
          <w:sz w:val="24"/>
        </w:rPr>
        <w:t>and</w:t>
      </w:r>
      <w:r>
        <w:rPr>
          <w:spacing w:val="-1"/>
          <w:sz w:val="24"/>
        </w:rPr>
        <w:t xml:space="preserve"> </w:t>
      </w:r>
      <w:r>
        <w:rPr>
          <w:sz w:val="24"/>
        </w:rPr>
        <w:t>the</w:t>
      </w:r>
      <w:r>
        <w:rPr>
          <w:spacing w:val="-1"/>
          <w:sz w:val="24"/>
        </w:rPr>
        <w:t xml:space="preserve"> </w:t>
      </w:r>
      <w:r>
        <w:rPr>
          <w:sz w:val="24"/>
        </w:rPr>
        <w:t>approach</w:t>
      </w:r>
      <w:r>
        <w:rPr>
          <w:spacing w:val="-1"/>
          <w:sz w:val="24"/>
        </w:rPr>
        <w:t xml:space="preserve"> </w:t>
      </w:r>
      <w:r>
        <w:rPr>
          <w:sz w:val="24"/>
        </w:rPr>
        <w:t>taken)</w:t>
      </w:r>
    </w:p>
    <w:p w:rsidR="006C354A" w:rsidRDefault="006C354A">
      <w:pPr>
        <w:pStyle w:val="BodyText"/>
        <w:spacing w:before="11"/>
        <w:rPr>
          <w:sz w:val="23"/>
        </w:rPr>
      </w:pPr>
    </w:p>
    <w:p w:rsidR="006C354A" w:rsidRDefault="004142B1">
      <w:pPr>
        <w:pStyle w:val="BodyText"/>
        <w:ind w:left="167" w:right="95"/>
      </w:pPr>
      <w:r>
        <w:t>This study is designed to examine the effects of prescribed fire and mechanical fuel treatments on</w:t>
      </w:r>
      <w:r>
        <w:rPr>
          <w:spacing w:val="1"/>
        </w:rPr>
        <w:t xml:space="preserve"> </w:t>
      </w:r>
      <w:r>
        <w:t>surface erosion, stream sedimentation, channel morphology, and other water quality parameters.</w:t>
      </w:r>
      <w:r>
        <w:rPr>
          <w:spacing w:val="1"/>
        </w:rPr>
        <w:t xml:space="preserve"> </w:t>
      </w:r>
      <w:r>
        <w:t xml:space="preserve">Intensive study sites are located in the </w:t>
      </w:r>
      <w:proofErr w:type="spellStart"/>
      <w:r>
        <w:t>Skookum</w:t>
      </w:r>
      <w:proofErr w:type="spellEnd"/>
      <w:r>
        <w:t xml:space="preserve"> Experimental </w:t>
      </w:r>
      <w:r>
        <w:t>Watersheds and a more extensive</w:t>
      </w:r>
      <w:r>
        <w:rPr>
          <w:spacing w:val="1"/>
        </w:rPr>
        <w:t xml:space="preserve"> </w:t>
      </w:r>
      <w:r>
        <w:t xml:space="preserve">array of </w:t>
      </w:r>
      <w:proofErr w:type="spellStart"/>
      <w:r>
        <w:t>hillslope</w:t>
      </w:r>
      <w:proofErr w:type="spellEnd"/>
      <w:r>
        <w:t xml:space="preserve"> erosion plots are located in 3 additional fuel treatment projects in the Blue</w:t>
      </w:r>
      <w:r>
        <w:rPr>
          <w:spacing w:val="1"/>
        </w:rPr>
        <w:t xml:space="preserve"> </w:t>
      </w:r>
      <w:r>
        <w:t xml:space="preserve">Mountains. The </w:t>
      </w:r>
      <w:proofErr w:type="spellStart"/>
      <w:r>
        <w:t>Skookum</w:t>
      </w:r>
      <w:proofErr w:type="spellEnd"/>
      <w:r>
        <w:t xml:space="preserve"> watersheds have been gauged and baseline data are available for stream</w:t>
      </w:r>
      <w:r>
        <w:rPr>
          <w:spacing w:val="1"/>
        </w:rPr>
        <w:t xml:space="preserve"> </w:t>
      </w:r>
      <w:r>
        <w:t xml:space="preserve">discharge and sediment yield. We </w:t>
      </w:r>
      <w:r>
        <w:t xml:space="preserve">are measuring </w:t>
      </w:r>
      <w:proofErr w:type="spellStart"/>
      <w:r>
        <w:t>hillslope</w:t>
      </w:r>
      <w:proofErr w:type="spellEnd"/>
      <w:r>
        <w:t xml:space="preserve"> erosion, surface-sediment transport, and</w:t>
      </w:r>
      <w:r>
        <w:rPr>
          <w:spacing w:val="1"/>
        </w:rPr>
        <w:t xml:space="preserve"> </w:t>
      </w:r>
      <w:r>
        <w:t xml:space="preserve">sediment delivery to streams on control and treatment sites within the </w:t>
      </w:r>
      <w:proofErr w:type="spellStart"/>
      <w:r>
        <w:t>Skookum</w:t>
      </w:r>
      <w:proofErr w:type="spellEnd"/>
      <w:r>
        <w:t xml:space="preserve"> Experimental</w:t>
      </w:r>
      <w:r>
        <w:rPr>
          <w:spacing w:val="1"/>
        </w:rPr>
        <w:t xml:space="preserve"> </w:t>
      </w:r>
      <w:r>
        <w:t>Watersheds for one year prior to treatment, and for two years post treatment. The combination of</w:t>
      </w:r>
      <w:r>
        <w:rPr>
          <w:spacing w:val="1"/>
        </w:rPr>
        <w:t xml:space="preserve"> </w:t>
      </w:r>
      <w:r>
        <w:t>ga</w:t>
      </w:r>
      <w:r>
        <w:t xml:space="preserve">uged watersheds and long-term records of discharge, suspended sediment and </w:t>
      </w:r>
      <w:proofErr w:type="spellStart"/>
      <w:r>
        <w:t>bedload</w:t>
      </w:r>
      <w:proofErr w:type="spellEnd"/>
      <w:r>
        <w:t xml:space="preserve"> makes it</w:t>
      </w:r>
      <w:r>
        <w:rPr>
          <w:spacing w:val="1"/>
        </w:rPr>
        <w:t xml:space="preserve"> </w:t>
      </w:r>
      <w:r>
        <w:t>possible to examine treatment effects using watershed-scale sediment budgets. Measurements from</w:t>
      </w:r>
      <w:r>
        <w:rPr>
          <w:spacing w:val="-57"/>
        </w:rPr>
        <w:t xml:space="preserve"> </w:t>
      </w:r>
      <w:r>
        <w:t xml:space="preserve">the extensive </w:t>
      </w:r>
      <w:proofErr w:type="spellStart"/>
      <w:r>
        <w:t>hillslope</w:t>
      </w:r>
      <w:proofErr w:type="spellEnd"/>
      <w:r>
        <w:t xml:space="preserve"> erosion plots are limited to rates of </w:t>
      </w:r>
      <w:proofErr w:type="spellStart"/>
      <w:r>
        <w:t>hillsl</w:t>
      </w:r>
      <w:r>
        <w:t>ope</w:t>
      </w:r>
      <w:proofErr w:type="spellEnd"/>
      <w:r>
        <w:t xml:space="preserve"> erosion and </w:t>
      </w:r>
      <w:proofErr w:type="spellStart"/>
      <w:r>
        <w:t>hillslope</w:t>
      </w:r>
      <w:proofErr w:type="spellEnd"/>
      <w:r>
        <w:t>-sediment</w:t>
      </w:r>
      <w:r>
        <w:rPr>
          <w:spacing w:val="1"/>
        </w:rPr>
        <w:t xml:space="preserve"> </w:t>
      </w:r>
      <w:r>
        <w:t>transport. The extensive plots are located on both control and treatment sites, but do not include</w:t>
      </w:r>
      <w:r>
        <w:rPr>
          <w:spacing w:val="1"/>
        </w:rPr>
        <w:t xml:space="preserve"> </w:t>
      </w:r>
      <w:r>
        <w:t>any pre-treatment data. Data from both the watershed-scale study and the extensive plots will be</w:t>
      </w:r>
      <w:r>
        <w:rPr>
          <w:spacing w:val="1"/>
        </w:rPr>
        <w:t xml:space="preserve"> </w:t>
      </w:r>
      <w:r>
        <w:t>used to refine erosion an</w:t>
      </w:r>
      <w:r>
        <w:t>d sediment delivery models used in planning and assessing management</w:t>
      </w:r>
      <w:r>
        <w:rPr>
          <w:spacing w:val="1"/>
        </w:rPr>
        <w:t xml:space="preserve"> </w:t>
      </w:r>
      <w:r>
        <w:t>activities.</w:t>
      </w:r>
    </w:p>
    <w:p w:rsidR="006C354A" w:rsidRDefault="006C354A">
      <w:pPr>
        <w:sectPr w:rsidR="006C354A">
          <w:type w:val="continuous"/>
          <w:pgSz w:w="12240" w:h="15840"/>
          <w:pgMar w:top="1360" w:right="1700" w:bottom="280" w:left="740" w:header="720" w:footer="720" w:gutter="0"/>
          <w:cols w:space="720"/>
        </w:sectPr>
      </w:pPr>
    </w:p>
    <w:p w:rsidR="006C354A" w:rsidRDefault="004142B1">
      <w:pPr>
        <w:pStyle w:val="ListParagraph"/>
        <w:numPr>
          <w:ilvl w:val="0"/>
          <w:numId w:val="2"/>
        </w:numPr>
        <w:tabs>
          <w:tab w:val="left" w:pos="408"/>
        </w:tabs>
        <w:spacing w:before="76"/>
        <w:rPr>
          <w:sz w:val="24"/>
        </w:rPr>
      </w:pPr>
      <w:r>
        <w:rPr>
          <w:sz w:val="24"/>
        </w:rPr>
        <w:lastRenderedPageBreak/>
        <w:t>ACCOMPLISHMENTS:</w:t>
      </w:r>
    </w:p>
    <w:p w:rsidR="006C354A" w:rsidRDefault="004142B1">
      <w:pPr>
        <w:pStyle w:val="BodyText"/>
        <w:ind w:left="167" w:right="179"/>
        <w:jc w:val="both"/>
      </w:pPr>
      <w:r>
        <w:t>(Bullet statements describing the accomplishments to date.</w:t>
      </w:r>
      <w:r>
        <w:rPr>
          <w:spacing w:val="1"/>
        </w:rPr>
        <w:t xml:space="preserve"> </w:t>
      </w:r>
      <w:r>
        <w:t>Include information about preliminary</w:t>
      </w:r>
      <w:r>
        <w:rPr>
          <w:spacing w:val="-57"/>
        </w:rPr>
        <w:t xml:space="preserve"> </w:t>
      </w:r>
      <w:r>
        <w:t>results,</w:t>
      </w:r>
      <w:r>
        <w:rPr>
          <w:spacing w:val="-1"/>
        </w:rPr>
        <w:t xml:space="preserve"> </w:t>
      </w:r>
      <w:r>
        <w:t>products developed and</w:t>
      </w:r>
      <w:r>
        <w:rPr>
          <w:spacing w:val="-1"/>
        </w:rPr>
        <w:t xml:space="preserve"> </w:t>
      </w:r>
      <w:r>
        <w:t>metrics used to m</w:t>
      </w:r>
      <w:r>
        <w:t>easure success.)</w:t>
      </w:r>
    </w:p>
    <w:p w:rsidR="006C354A" w:rsidRDefault="006C354A">
      <w:pPr>
        <w:pStyle w:val="BodyText"/>
        <w:spacing w:before="1"/>
      </w:pPr>
    </w:p>
    <w:p w:rsidR="006C354A" w:rsidRDefault="004142B1">
      <w:pPr>
        <w:pStyle w:val="ListParagraph"/>
        <w:numPr>
          <w:ilvl w:val="1"/>
          <w:numId w:val="2"/>
        </w:numPr>
        <w:tabs>
          <w:tab w:val="left" w:pos="887"/>
          <w:tab w:val="left" w:pos="888"/>
        </w:tabs>
        <w:spacing w:line="293" w:lineRule="exact"/>
        <w:ind w:hanging="361"/>
        <w:rPr>
          <w:sz w:val="24"/>
        </w:rPr>
      </w:pPr>
      <w:r>
        <w:rPr>
          <w:sz w:val="24"/>
        </w:rPr>
        <w:t>Established</w:t>
      </w:r>
      <w:r>
        <w:rPr>
          <w:spacing w:val="-1"/>
          <w:sz w:val="24"/>
        </w:rPr>
        <w:t xml:space="preserve"> </w:t>
      </w:r>
      <w:r>
        <w:rPr>
          <w:sz w:val="24"/>
        </w:rPr>
        <w:t>four</w:t>
      </w:r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hillslope</w:t>
      </w:r>
      <w:proofErr w:type="spellEnd"/>
      <w:r>
        <w:rPr>
          <w:spacing w:val="-1"/>
          <w:sz w:val="24"/>
        </w:rPr>
        <w:t xml:space="preserve"> </w:t>
      </w:r>
      <w:r>
        <w:rPr>
          <w:sz w:val="24"/>
        </w:rPr>
        <w:t>erosion</w:t>
      </w:r>
      <w:r>
        <w:rPr>
          <w:spacing w:val="-1"/>
          <w:sz w:val="24"/>
        </w:rPr>
        <w:t xml:space="preserve"> </w:t>
      </w:r>
      <w:r>
        <w:rPr>
          <w:sz w:val="24"/>
        </w:rPr>
        <w:t>plot</w:t>
      </w:r>
      <w:r>
        <w:rPr>
          <w:spacing w:val="-1"/>
          <w:sz w:val="24"/>
        </w:rPr>
        <w:t xml:space="preserve"> </w:t>
      </w:r>
      <w:r>
        <w:rPr>
          <w:sz w:val="24"/>
        </w:rPr>
        <w:t>study</w:t>
      </w:r>
      <w:r>
        <w:rPr>
          <w:spacing w:val="-1"/>
          <w:sz w:val="24"/>
        </w:rPr>
        <w:t xml:space="preserve"> </w:t>
      </w:r>
      <w:r>
        <w:rPr>
          <w:sz w:val="24"/>
        </w:rPr>
        <w:t>areas</w:t>
      </w:r>
      <w:r>
        <w:rPr>
          <w:spacing w:val="-1"/>
          <w:sz w:val="24"/>
        </w:rPr>
        <w:t xml:space="preserve"> </w:t>
      </w:r>
      <w:r>
        <w:rPr>
          <w:sz w:val="24"/>
        </w:rPr>
        <w:t>with</w:t>
      </w:r>
      <w:r>
        <w:rPr>
          <w:spacing w:val="-1"/>
          <w:sz w:val="24"/>
        </w:rPr>
        <w:t xml:space="preserve"> </w:t>
      </w:r>
      <w:r>
        <w:rPr>
          <w:sz w:val="24"/>
        </w:rPr>
        <w:t>a total</w:t>
      </w:r>
      <w:r>
        <w:rPr>
          <w:spacing w:val="-1"/>
          <w:sz w:val="24"/>
        </w:rPr>
        <w:t xml:space="preserve"> </w:t>
      </w:r>
      <w:r>
        <w:rPr>
          <w:sz w:val="24"/>
        </w:rPr>
        <w:t>of</w:t>
      </w:r>
      <w:r>
        <w:rPr>
          <w:spacing w:val="-1"/>
          <w:sz w:val="24"/>
        </w:rPr>
        <w:t xml:space="preserve"> </w:t>
      </w:r>
      <w:r>
        <w:rPr>
          <w:sz w:val="24"/>
        </w:rPr>
        <w:t>126</w:t>
      </w:r>
      <w:r>
        <w:rPr>
          <w:spacing w:val="-1"/>
          <w:sz w:val="24"/>
        </w:rPr>
        <w:t xml:space="preserve"> </w:t>
      </w:r>
      <w:r>
        <w:rPr>
          <w:sz w:val="24"/>
        </w:rPr>
        <w:t>erosion plots</w:t>
      </w:r>
    </w:p>
    <w:p w:rsidR="006C354A" w:rsidRDefault="004142B1">
      <w:pPr>
        <w:pStyle w:val="ListParagraph"/>
        <w:numPr>
          <w:ilvl w:val="1"/>
          <w:numId w:val="2"/>
        </w:numPr>
        <w:tabs>
          <w:tab w:val="left" w:pos="887"/>
          <w:tab w:val="left" w:pos="888"/>
        </w:tabs>
        <w:spacing w:line="293" w:lineRule="exact"/>
        <w:ind w:hanging="361"/>
        <w:rPr>
          <w:sz w:val="24"/>
        </w:rPr>
      </w:pPr>
      <w:r>
        <w:rPr>
          <w:sz w:val="24"/>
        </w:rPr>
        <w:t>Completed</w:t>
      </w:r>
      <w:r>
        <w:rPr>
          <w:spacing w:val="-1"/>
          <w:sz w:val="24"/>
        </w:rPr>
        <w:t xml:space="preserve"> </w:t>
      </w:r>
      <w:r>
        <w:rPr>
          <w:sz w:val="24"/>
        </w:rPr>
        <w:t>prescribed</w:t>
      </w:r>
      <w:r>
        <w:rPr>
          <w:spacing w:val="-1"/>
          <w:sz w:val="24"/>
        </w:rPr>
        <w:t xml:space="preserve"> </w:t>
      </w:r>
      <w:r>
        <w:rPr>
          <w:sz w:val="24"/>
        </w:rPr>
        <w:t>burning treatment</w:t>
      </w:r>
      <w:r>
        <w:rPr>
          <w:spacing w:val="-1"/>
          <w:sz w:val="24"/>
        </w:rPr>
        <w:t xml:space="preserve"> </w:t>
      </w:r>
      <w:r>
        <w:rPr>
          <w:sz w:val="24"/>
        </w:rPr>
        <w:t>on one study area</w:t>
      </w:r>
    </w:p>
    <w:p w:rsidR="006C354A" w:rsidRDefault="004142B1">
      <w:pPr>
        <w:pStyle w:val="ListParagraph"/>
        <w:numPr>
          <w:ilvl w:val="1"/>
          <w:numId w:val="2"/>
        </w:numPr>
        <w:tabs>
          <w:tab w:val="left" w:pos="887"/>
          <w:tab w:val="left" w:pos="888"/>
        </w:tabs>
        <w:spacing w:line="293" w:lineRule="exact"/>
        <w:ind w:hanging="361"/>
        <w:rPr>
          <w:sz w:val="24"/>
        </w:rPr>
      </w:pPr>
      <w:r>
        <w:rPr>
          <w:sz w:val="24"/>
        </w:rPr>
        <w:t>Installed</w:t>
      </w:r>
      <w:r>
        <w:rPr>
          <w:spacing w:val="-2"/>
          <w:sz w:val="24"/>
        </w:rPr>
        <w:t xml:space="preserve"> </w:t>
      </w:r>
      <w:r>
        <w:rPr>
          <w:sz w:val="24"/>
        </w:rPr>
        <w:t>10</w:t>
      </w:r>
      <w:r>
        <w:rPr>
          <w:spacing w:val="-2"/>
          <w:sz w:val="24"/>
        </w:rPr>
        <w:t xml:space="preserve"> </w:t>
      </w:r>
      <w:r>
        <w:rPr>
          <w:sz w:val="24"/>
        </w:rPr>
        <w:t>rain</w:t>
      </w:r>
      <w:r>
        <w:rPr>
          <w:spacing w:val="-2"/>
          <w:sz w:val="24"/>
        </w:rPr>
        <w:t xml:space="preserve"> </w:t>
      </w:r>
      <w:r>
        <w:rPr>
          <w:sz w:val="24"/>
        </w:rPr>
        <w:t>gauges</w:t>
      </w:r>
      <w:r>
        <w:rPr>
          <w:spacing w:val="-2"/>
          <w:sz w:val="24"/>
        </w:rPr>
        <w:t xml:space="preserve"> </w:t>
      </w:r>
      <w:r>
        <w:rPr>
          <w:sz w:val="24"/>
        </w:rPr>
        <w:t>in</w:t>
      </w:r>
      <w:r>
        <w:rPr>
          <w:spacing w:val="-2"/>
          <w:sz w:val="24"/>
        </w:rPr>
        <w:t xml:space="preserve"> </w:t>
      </w:r>
      <w:r>
        <w:rPr>
          <w:sz w:val="24"/>
        </w:rPr>
        <w:t>the</w:t>
      </w:r>
      <w:r>
        <w:rPr>
          <w:spacing w:val="-2"/>
          <w:sz w:val="24"/>
        </w:rPr>
        <w:t xml:space="preserve"> </w:t>
      </w:r>
      <w:r>
        <w:rPr>
          <w:sz w:val="24"/>
        </w:rPr>
        <w:t>study</w:t>
      </w:r>
      <w:r>
        <w:rPr>
          <w:spacing w:val="-2"/>
          <w:sz w:val="24"/>
        </w:rPr>
        <w:t xml:space="preserve"> </w:t>
      </w:r>
      <w:r>
        <w:rPr>
          <w:sz w:val="24"/>
        </w:rPr>
        <w:t>areas</w:t>
      </w:r>
      <w:r>
        <w:rPr>
          <w:spacing w:val="-2"/>
          <w:sz w:val="24"/>
        </w:rPr>
        <w:t xml:space="preserve"> </w:t>
      </w:r>
      <w:r>
        <w:rPr>
          <w:sz w:val="24"/>
        </w:rPr>
        <w:t>at</w:t>
      </w:r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hillslope</w:t>
      </w:r>
      <w:proofErr w:type="spellEnd"/>
      <w:r>
        <w:rPr>
          <w:spacing w:val="-2"/>
          <w:sz w:val="24"/>
        </w:rPr>
        <w:t xml:space="preserve"> </w:t>
      </w:r>
      <w:r>
        <w:rPr>
          <w:sz w:val="24"/>
        </w:rPr>
        <w:t>scale</w:t>
      </w:r>
    </w:p>
    <w:p w:rsidR="006C354A" w:rsidRDefault="004142B1">
      <w:pPr>
        <w:pStyle w:val="ListParagraph"/>
        <w:numPr>
          <w:ilvl w:val="1"/>
          <w:numId w:val="2"/>
        </w:numPr>
        <w:tabs>
          <w:tab w:val="left" w:pos="887"/>
          <w:tab w:val="left" w:pos="888"/>
        </w:tabs>
        <w:spacing w:line="293" w:lineRule="exact"/>
        <w:ind w:hanging="361"/>
        <w:rPr>
          <w:sz w:val="24"/>
        </w:rPr>
      </w:pPr>
      <w:r>
        <w:rPr>
          <w:sz w:val="24"/>
        </w:rPr>
        <w:t>Measured</w:t>
      </w:r>
      <w:r>
        <w:rPr>
          <w:spacing w:val="-2"/>
          <w:sz w:val="24"/>
        </w:rPr>
        <w:t xml:space="preserve"> </w:t>
      </w:r>
      <w:r>
        <w:rPr>
          <w:sz w:val="24"/>
        </w:rPr>
        <w:t>fuel</w:t>
      </w:r>
      <w:r>
        <w:rPr>
          <w:spacing w:val="-2"/>
          <w:sz w:val="24"/>
        </w:rPr>
        <w:t xml:space="preserve"> </w:t>
      </w:r>
      <w:r>
        <w:rPr>
          <w:sz w:val="24"/>
        </w:rPr>
        <w:t>loads</w:t>
      </w:r>
      <w:r>
        <w:rPr>
          <w:spacing w:val="-2"/>
          <w:sz w:val="24"/>
        </w:rPr>
        <w:t xml:space="preserve"> </w:t>
      </w:r>
      <w:r>
        <w:rPr>
          <w:sz w:val="24"/>
        </w:rPr>
        <w:t>at</w:t>
      </w:r>
      <w:r>
        <w:rPr>
          <w:spacing w:val="-1"/>
          <w:sz w:val="24"/>
        </w:rPr>
        <w:t xml:space="preserve"> </w:t>
      </w:r>
      <w:r>
        <w:rPr>
          <w:sz w:val="24"/>
        </w:rPr>
        <w:t>three</w:t>
      </w:r>
      <w:r>
        <w:rPr>
          <w:spacing w:val="-2"/>
          <w:sz w:val="24"/>
        </w:rPr>
        <w:t xml:space="preserve"> </w:t>
      </w:r>
      <w:r>
        <w:rPr>
          <w:sz w:val="24"/>
        </w:rPr>
        <w:t>study</w:t>
      </w:r>
      <w:r>
        <w:rPr>
          <w:spacing w:val="-2"/>
          <w:sz w:val="24"/>
        </w:rPr>
        <w:t xml:space="preserve"> </w:t>
      </w:r>
      <w:r>
        <w:rPr>
          <w:sz w:val="24"/>
        </w:rPr>
        <w:t>areas</w:t>
      </w:r>
      <w:r>
        <w:rPr>
          <w:spacing w:val="-1"/>
          <w:sz w:val="24"/>
        </w:rPr>
        <w:t xml:space="preserve"> </w:t>
      </w:r>
      <w:r>
        <w:rPr>
          <w:sz w:val="24"/>
        </w:rPr>
        <w:t>at</w:t>
      </w:r>
      <w:r>
        <w:rPr>
          <w:spacing w:val="-2"/>
          <w:sz w:val="24"/>
        </w:rPr>
        <w:t xml:space="preserve"> </w:t>
      </w:r>
      <w:r>
        <w:rPr>
          <w:sz w:val="24"/>
        </w:rPr>
        <w:t>plot</w:t>
      </w:r>
      <w:r>
        <w:rPr>
          <w:spacing w:val="-2"/>
          <w:sz w:val="24"/>
        </w:rPr>
        <w:t xml:space="preserve"> </w:t>
      </w:r>
      <w:r>
        <w:rPr>
          <w:sz w:val="24"/>
        </w:rPr>
        <w:t>scale</w:t>
      </w:r>
    </w:p>
    <w:p w:rsidR="006C354A" w:rsidRDefault="004142B1">
      <w:pPr>
        <w:pStyle w:val="ListParagraph"/>
        <w:numPr>
          <w:ilvl w:val="1"/>
          <w:numId w:val="2"/>
        </w:numPr>
        <w:tabs>
          <w:tab w:val="left" w:pos="887"/>
          <w:tab w:val="left" w:pos="888"/>
        </w:tabs>
        <w:spacing w:line="293" w:lineRule="exact"/>
        <w:ind w:hanging="361"/>
        <w:rPr>
          <w:sz w:val="24"/>
        </w:rPr>
      </w:pPr>
      <w:r>
        <w:rPr>
          <w:sz w:val="24"/>
        </w:rPr>
        <w:t>Completed</w:t>
      </w:r>
      <w:r>
        <w:rPr>
          <w:spacing w:val="-1"/>
          <w:sz w:val="24"/>
        </w:rPr>
        <w:t xml:space="preserve"> </w:t>
      </w:r>
      <w:r>
        <w:rPr>
          <w:sz w:val="24"/>
        </w:rPr>
        <w:t>1 ½</w:t>
      </w:r>
      <w:r>
        <w:rPr>
          <w:spacing w:val="-1"/>
          <w:sz w:val="24"/>
        </w:rPr>
        <w:t xml:space="preserve"> </w:t>
      </w:r>
      <w:r>
        <w:rPr>
          <w:sz w:val="24"/>
        </w:rPr>
        <w:t>years of</w:t>
      </w:r>
      <w:r>
        <w:rPr>
          <w:spacing w:val="-1"/>
          <w:sz w:val="24"/>
        </w:rPr>
        <w:t xml:space="preserve"> </w:t>
      </w:r>
      <w:r>
        <w:rPr>
          <w:sz w:val="24"/>
        </w:rPr>
        <w:t>erosion plot</w:t>
      </w:r>
      <w:r>
        <w:rPr>
          <w:spacing w:val="-1"/>
          <w:sz w:val="24"/>
        </w:rPr>
        <w:t xml:space="preserve"> </w:t>
      </w:r>
      <w:r>
        <w:rPr>
          <w:sz w:val="24"/>
        </w:rPr>
        <w:t>sampling</w:t>
      </w:r>
    </w:p>
    <w:p w:rsidR="006C354A" w:rsidRDefault="004142B1">
      <w:pPr>
        <w:pStyle w:val="ListParagraph"/>
        <w:numPr>
          <w:ilvl w:val="1"/>
          <w:numId w:val="2"/>
        </w:numPr>
        <w:tabs>
          <w:tab w:val="left" w:pos="887"/>
          <w:tab w:val="left" w:pos="888"/>
        </w:tabs>
        <w:spacing w:line="293" w:lineRule="exact"/>
        <w:ind w:hanging="361"/>
        <w:rPr>
          <w:sz w:val="24"/>
        </w:rPr>
      </w:pPr>
      <w:r>
        <w:rPr>
          <w:sz w:val="24"/>
        </w:rPr>
        <w:t>Completed</w:t>
      </w:r>
      <w:r>
        <w:rPr>
          <w:spacing w:val="-1"/>
          <w:sz w:val="24"/>
        </w:rPr>
        <w:t xml:space="preserve"> </w:t>
      </w:r>
      <w:r>
        <w:rPr>
          <w:sz w:val="24"/>
        </w:rPr>
        <w:t>laboratory processing</w:t>
      </w:r>
      <w:r>
        <w:rPr>
          <w:spacing w:val="-3"/>
          <w:sz w:val="24"/>
        </w:rPr>
        <w:t xml:space="preserve"> </w:t>
      </w:r>
      <w:r>
        <w:rPr>
          <w:sz w:val="24"/>
        </w:rPr>
        <w:t>of</w:t>
      </w:r>
      <w:r>
        <w:rPr>
          <w:spacing w:val="-1"/>
          <w:sz w:val="24"/>
        </w:rPr>
        <w:t xml:space="preserve"> </w:t>
      </w:r>
      <w:r>
        <w:rPr>
          <w:sz w:val="24"/>
        </w:rPr>
        <w:t>more</w:t>
      </w:r>
      <w:r>
        <w:rPr>
          <w:spacing w:val="-2"/>
          <w:sz w:val="24"/>
        </w:rPr>
        <w:t xml:space="preserve"> </w:t>
      </w:r>
      <w:r>
        <w:rPr>
          <w:sz w:val="24"/>
        </w:rPr>
        <w:t>than</w:t>
      </w:r>
      <w:r>
        <w:rPr>
          <w:spacing w:val="-1"/>
          <w:sz w:val="24"/>
        </w:rPr>
        <w:t xml:space="preserve"> </w:t>
      </w:r>
      <w:r>
        <w:rPr>
          <w:sz w:val="24"/>
        </w:rPr>
        <w:t>75%</w:t>
      </w:r>
      <w:r>
        <w:rPr>
          <w:spacing w:val="-2"/>
          <w:sz w:val="24"/>
        </w:rPr>
        <w:t xml:space="preserve"> </w:t>
      </w:r>
      <w:r>
        <w:rPr>
          <w:sz w:val="24"/>
        </w:rPr>
        <w:t>of</w:t>
      </w:r>
      <w:r>
        <w:rPr>
          <w:spacing w:val="-1"/>
          <w:sz w:val="24"/>
        </w:rPr>
        <w:t xml:space="preserve"> </w:t>
      </w:r>
      <w:r>
        <w:rPr>
          <w:sz w:val="24"/>
        </w:rPr>
        <w:t>the</w:t>
      </w:r>
      <w:r>
        <w:rPr>
          <w:spacing w:val="-2"/>
          <w:sz w:val="24"/>
        </w:rPr>
        <w:t xml:space="preserve"> </w:t>
      </w:r>
      <w:r>
        <w:rPr>
          <w:sz w:val="24"/>
        </w:rPr>
        <w:t>collected</w:t>
      </w:r>
      <w:r>
        <w:rPr>
          <w:spacing w:val="-1"/>
          <w:sz w:val="24"/>
        </w:rPr>
        <w:t xml:space="preserve"> </w:t>
      </w:r>
      <w:r>
        <w:rPr>
          <w:sz w:val="24"/>
        </w:rPr>
        <w:t>erosion</w:t>
      </w:r>
      <w:r>
        <w:rPr>
          <w:spacing w:val="-1"/>
          <w:sz w:val="24"/>
        </w:rPr>
        <w:t xml:space="preserve"> </w:t>
      </w:r>
      <w:r>
        <w:rPr>
          <w:sz w:val="24"/>
        </w:rPr>
        <w:t>plot</w:t>
      </w:r>
      <w:r>
        <w:rPr>
          <w:spacing w:val="-2"/>
          <w:sz w:val="24"/>
        </w:rPr>
        <w:t xml:space="preserve"> </w:t>
      </w:r>
      <w:r>
        <w:rPr>
          <w:sz w:val="24"/>
        </w:rPr>
        <w:t>samples</w:t>
      </w:r>
    </w:p>
    <w:p w:rsidR="006C354A" w:rsidRDefault="004142B1">
      <w:pPr>
        <w:pStyle w:val="ListParagraph"/>
        <w:numPr>
          <w:ilvl w:val="1"/>
          <w:numId w:val="2"/>
        </w:numPr>
        <w:tabs>
          <w:tab w:val="left" w:pos="887"/>
          <w:tab w:val="left" w:pos="888"/>
        </w:tabs>
        <w:spacing w:line="293" w:lineRule="exact"/>
        <w:ind w:hanging="361"/>
        <w:rPr>
          <w:sz w:val="24"/>
        </w:rPr>
      </w:pPr>
      <w:r>
        <w:rPr>
          <w:sz w:val="24"/>
        </w:rPr>
        <w:t>Compiled</w:t>
      </w:r>
      <w:r>
        <w:rPr>
          <w:spacing w:val="-1"/>
          <w:sz w:val="24"/>
        </w:rPr>
        <w:t xml:space="preserve"> </w:t>
      </w:r>
      <w:r>
        <w:rPr>
          <w:sz w:val="24"/>
        </w:rPr>
        <w:t>12</w:t>
      </w:r>
      <w:r>
        <w:rPr>
          <w:spacing w:val="-1"/>
          <w:sz w:val="24"/>
        </w:rPr>
        <w:t xml:space="preserve"> </w:t>
      </w:r>
      <w:r>
        <w:rPr>
          <w:sz w:val="24"/>
        </w:rPr>
        <w:t>years of</w:t>
      </w:r>
      <w:r>
        <w:rPr>
          <w:spacing w:val="-1"/>
          <w:sz w:val="24"/>
        </w:rPr>
        <w:t xml:space="preserve"> </w:t>
      </w:r>
      <w:r>
        <w:rPr>
          <w:sz w:val="24"/>
        </w:rPr>
        <w:t>historical</w:t>
      </w:r>
      <w:r>
        <w:rPr>
          <w:spacing w:val="-1"/>
          <w:sz w:val="24"/>
        </w:rPr>
        <w:t xml:space="preserve"> </w:t>
      </w:r>
      <w:r>
        <w:rPr>
          <w:sz w:val="24"/>
        </w:rPr>
        <w:t>data for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the </w:t>
      </w:r>
      <w:proofErr w:type="spellStart"/>
      <w:r>
        <w:rPr>
          <w:sz w:val="24"/>
        </w:rPr>
        <w:t>Skookum</w:t>
      </w:r>
      <w:proofErr w:type="spellEnd"/>
      <w:r>
        <w:rPr>
          <w:spacing w:val="-3"/>
          <w:sz w:val="24"/>
        </w:rPr>
        <w:t xml:space="preserve"> </w:t>
      </w:r>
      <w:r>
        <w:rPr>
          <w:sz w:val="24"/>
        </w:rPr>
        <w:t>Experimental</w:t>
      </w:r>
      <w:r>
        <w:rPr>
          <w:spacing w:val="-1"/>
          <w:sz w:val="24"/>
        </w:rPr>
        <w:t xml:space="preserve"> </w:t>
      </w:r>
      <w:r>
        <w:rPr>
          <w:sz w:val="24"/>
        </w:rPr>
        <w:t>Watershed</w:t>
      </w:r>
    </w:p>
    <w:p w:rsidR="006C354A" w:rsidRDefault="004142B1">
      <w:pPr>
        <w:pStyle w:val="ListParagraph"/>
        <w:numPr>
          <w:ilvl w:val="1"/>
          <w:numId w:val="2"/>
        </w:numPr>
        <w:tabs>
          <w:tab w:val="left" w:pos="887"/>
          <w:tab w:val="left" w:pos="888"/>
        </w:tabs>
        <w:ind w:right="910"/>
        <w:rPr>
          <w:sz w:val="24"/>
        </w:rPr>
      </w:pPr>
      <w:r>
        <w:rPr>
          <w:sz w:val="24"/>
        </w:rPr>
        <w:t>Re-established and sur</w:t>
      </w:r>
      <w:r>
        <w:rPr>
          <w:sz w:val="24"/>
        </w:rPr>
        <w:t>veyed channel reference reaches in the control and treatment</w:t>
      </w:r>
      <w:r>
        <w:rPr>
          <w:spacing w:val="-57"/>
          <w:sz w:val="24"/>
        </w:rPr>
        <w:t xml:space="preserve"> </w:t>
      </w:r>
      <w:r>
        <w:rPr>
          <w:sz w:val="24"/>
        </w:rPr>
        <w:t>watersheds</w:t>
      </w:r>
      <w:r>
        <w:rPr>
          <w:spacing w:val="-2"/>
          <w:sz w:val="24"/>
        </w:rPr>
        <w:t xml:space="preserve"> </w:t>
      </w:r>
      <w:r>
        <w:rPr>
          <w:sz w:val="24"/>
        </w:rPr>
        <w:t>on</w:t>
      </w:r>
      <w:r>
        <w:rPr>
          <w:spacing w:val="-1"/>
          <w:sz w:val="24"/>
        </w:rPr>
        <w:t xml:space="preserve"> </w:t>
      </w:r>
      <w:proofErr w:type="spellStart"/>
      <w:r>
        <w:rPr>
          <w:sz w:val="24"/>
        </w:rPr>
        <w:t>Skookum</w:t>
      </w:r>
      <w:proofErr w:type="spellEnd"/>
      <w:r>
        <w:rPr>
          <w:spacing w:val="-1"/>
          <w:sz w:val="24"/>
        </w:rPr>
        <w:t xml:space="preserve"> </w:t>
      </w:r>
      <w:r>
        <w:rPr>
          <w:sz w:val="24"/>
        </w:rPr>
        <w:t>Creek</w:t>
      </w:r>
    </w:p>
    <w:p w:rsidR="006C354A" w:rsidRDefault="004142B1">
      <w:pPr>
        <w:pStyle w:val="ListParagraph"/>
        <w:numPr>
          <w:ilvl w:val="1"/>
          <w:numId w:val="2"/>
        </w:numPr>
        <w:tabs>
          <w:tab w:val="left" w:pos="887"/>
          <w:tab w:val="left" w:pos="888"/>
        </w:tabs>
        <w:ind w:right="966"/>
        <w:rPr>
          <w:sz w:val="24"/>
        </w:rPr>
      </w:pPr>
      <w:r>
        <w:rPr>
          <w:sz w:val="24"/>
        </w:rPr>
        <w:t xml:space="preserve">Completed major maintenance on the stream gauges at the </w:t>
      </w:r>
      <w:proofErr w:type="spellStart"/>
      <w:r>
        <w:rPr>
          <w:sz w:val="24"/>
        </w:rPr>
        <w:t>Skookum</w:t>
      </w:r>
      <w:proofErr w:type="spellEnd"/>
      <w:r>
        <w:rPr>
          <w:sz w:val="24"/>
        </w:rPr>
        <w:t xml:space="preserve"> Experimental</w:t>
      </w:r>
      <w:r>
        <w:rPr>
          <w:spacing w:val="-58"/>
          <w:sz w:val="24"/>
        </w:rPr>
        <w:t xml:space="preserve"> </w:t>
      </w:r>
      <w:r>
        <w:rPr>
          <w:sz w:val="24"/>
        </w:rPr>
        <w:t>Watershed</w:t>
      </w:r>
    </w:p>
    <w:p w:rsidR="006C354A" w:rsidRDefault="006C354A">
      <w:pPr>
        <w:pStyle w:val="BodyText"/>
        <w:spacing w:before="9"/>
        <w:rPr>
          <w:sz w:val="23"/>
        </w:rPr>
      </w:pPr>
    </w:p>
    <w:p w:rsidR="006C354A" w:rsidRDefault="004142B1">
      <w:pPr>
        <w:pStyle w:val="BodyText"/>
        <w:ind w:left="167"/>
        <w:jc w:val="both"/>
      </w:pPr>
      <w:r>
        <w:t>Preliminary</w:t>
      </w:r>
      <w:r>
        <w:rPr>
          <w:spacing w:val="-2"/>
        </w:rPr>
        <w:t xml:space="preserve"> </w:t>
      </w:r>
      <w:r>
        <w:t>findings</w:t>
      </w:r>
      <w:r>
        <w:rPr>
          <w:spacing w:val="-2"/>
        </w:rPr>
        <w:t xml:space="preserve"> </w:t>
      </w:r>
      <w:r>
        <w:t>include:</w:t>
      </w:r>
    </w:p>
    <w:p w:rsidR="006C354A" w:rsidRDefault="006C354A">
      <w:pPr>
        <w:pStyle w:val="BodyText"/>
        <w:spacing w:before="1"/>
      </w:pPr>
    </w:p>
    <w:p w:rsidR="006C354A" w:rsidRDefault="004142B1">
      <w:pPr>
        <w:pStyle w:val="ListParagraph"/>
        <w:numPr>
          <w:ilvl w:val="2"/>
          <w:numId w:val="2"/>
        </w:numPr>
        <w:tabs>
          <w:tab w:val="left" w:pos="1007"/>
          <w:tab w:val="left" w:pos="1008"/>
        </w:tabs>
        <w:ind w:right="493"/>
        <w:rPr>
          <w:sz w:val="24"/>
        </w:rPr>
      </w:pPr>
      <w:proofErr w:type="spellStart"/>
      <w:r>
        <w:rPr>
          <w:sz w:val="24"/>
        </w:rPr>
        <w:t>Hillsope</w:t>
      </w:r>
      <w:proofErr w:type="spellEnd"/>
      <w:r>
        <w:rPr>
          <w:sz w:val="24"/>
        </w:rPr>
        <w:t xml:space="preserve"> erosion rates appear to vary with aspect, with South aspects producing higher</w:t>
      </w:r>
      <w:r>
        <w:rPr>
          <w:spacing w:val="-58"/>
          <w:sz w:val="24"/>
        </w:rPr>
        <w:t xml:space="preserve"> </w:t>
      </w:r>
      <w:r>
        <w:rPr>
          <w:sz w:val="24"/>
        </w:rPr>
        <w:t>erosion</w:t>
      </w:r>
      <w:r>
        <w:rPr>
          <w:spacing w:val="-2"/>
          <w:sz w:val="24"/>
        </w:rPr>
        <w:t xml:space="preserve"> </w:t>
      </w:r>
      <w:r>
        <w:rPr>
          <w:sz w:val="24"/>
        </w:rPr>
        <w:t>rates</w:t>
      </w:r>
    </w:p>
    <w:p w:rsidR="006C354A" w:rsidRDefault="004142B1">
      <w:pPr>
        <w:pStyle w:val="ListParagraph"/>
        <w:numPr>
          <w:ilvl w:val="2"/>
          <w:numId w:val="2"/>
        </w:numPr>
        <w:tabs>
          <w:tab w:val="left" w:pos="1007"/>
          <w:tab w:val="left" w:pos="1008"/>
        </w:tabs>
        <w:ind w:right="360"/>
        <w:rPr>
          <w:sz w:val="24"/>
        </w:rPr>
      </w:pPr>
      <w:r>
        <w:rPr>
          <w:sz w:val="24"/>
        </w:rPr>
        <w:t>Sediment delivery to valley floors and stream channels appears to be small compared to</w:t>
      </w:r>
      <w:r>
        <w:rPr>
          <w:spacing w:val="-58"/>
          <w:sz w:val="24"/>
        </w:rPr>
        <w:t xml:space="preserve"> </w:t>
      </w:r>
      <w:r>
        <w:rPr>
          <w:sz w:val="24"/>
        </w:rPr>
        <w:t xml:space="preserve">sediment yields from watersheds, suggesting </w:t>
      </w:r>
      <w:proofErr w:type="spellStart"/>
      <w:r>
        <w:rPr>
          <w:sz w:val="24"/>
        </w:rPr>
        <w:t>hillslope</w:t>
      </w:r>
      <w:proofErr w:type="spellEnd"/>
      <w:r>
        <w:rPr>
          <w:sz w:val="24"/>
        </w:rPr>
        <w:t xml:space="preserve"> and valley flo</w:t>
      </w:r>
      <w:r>
        <w:rPr>
          <w:sz w:val="24"/>
        </w:rPr>
        <w:t>or storage</w:t>
      </w:r>
      <w:r>
        <w:rPr>
          <w:spacing w:val="1"/>
          <w:sz w:val="24"/>
        </w:rPr>
        <w:t xml:space="preserve"> </w:t>
      </w:r>
      <w:r>
        <w:rPr>
          <w:sz w:val="24"/>
        </w:rPr>
        <w:t>mechanisms,</w:t>
      </w:r>
      <w:r>
        <w:rPr>
          <w:spacing w:val="-1"/>
          <w:sz w:val="24"/>
        </w:rPr>
        <w:t xml:space="preserve"> </w:t>
      </w:r>
      <w:r>
        <w:rPr>
          <w:sz w:val="24"/>
        </w:rPr>
        <w:t>and episodic transport processes</w:t>
      </w:r>
    </w:p>
    <w:p w:rsidR="006C354A" w:rsidRDefault="004142B1">
      <w:pPr>
        <w:pStyle w:val="ListParagraph"/>
        <w:numPr>
          <w:ilvl w:val="2"/>
          <w:numId w:val="2"/>
        </w:numPr>
        <w:tabs>
          <w:tab w:val="left" w:pos="1007"/>
          <w:tab w:val="left" w:pos="1008"/>
        </w:tabs>
        <w:ind w:right="333"/>
        <w:rPr>
          <w:sz w:val="24"/>
        </w:rPr>
      </w:pPr>
      <w:r>
        <w:rPr>
          <w:sz w:val="24"/>
        </w:rPr>
        <w:t>High annual variability of natural background water and sediment yields (with sediment</w:t>
      </w:r>
      <w:r>
        <w:rPr>
          <w:spacing w:val="-58"/>
          <w:sz w:val="24"/>
        </w:rPr>
        <w:t xml:space="preserve"> </w:t>
      </w:r>
      <w:r>
        <w:rPr>
          <w:sz w:val="24"/>
        </w:rPr>
        <w:t>varying an order of magnitude) may mask treatment effects.</w:t>
      </w:r>
      <w:r>
        <w:rPr>
          <w:spacing w:val="1"/>
          <w:sz w:val="24"/>
        </w:rPr>
        <w:t xml:space="preserve"> </w:t>
      </w:r>
      <w:r>
        <w:rPr>
          <w:sz w:val="24"/>
        </w:rPr>
        <w:t>Climate and vegetation</w:t>
      </w:r>
      <w:r>
        <w:rPr>
          <w:spacing w:val="1"/>
          <w:sz w:val="24"/>
        </w:rPr>
        <w:t xml:space="preserve"> </w:t>
      </w:r>
      <w:r>
        <w:rPr>
          <w:sz w:val="24"/>
        </w:rPr>
        <w:t>conditions</w:t>
      </w:r>
      <w:r>
        <w:rPr>
          <w:spacing w:val="-1"/>
          <w:sz w:val="24"/>
        </w:rPr>
        <w:t xml:space="preserve"> </w:t>
      </w:r>
      <w:r>
        <w:rPr>
          <w:sz w:val="24"/>
        </w:rPr>
        <w:t>strongly</w:t>
      </w:r>
      <w:r>
        <w:rPr>
          <w:spacing w:val="-1"/>
          <w:sz w:val="24"/>
        </w:rPr>
        <w:t xml:space="preserve"> </w:t>
      </w:r>
      <w:r>
        <w:rPr>
          <w:sz w:val="24"/>
        </w:rPr>
        <w:t>influence</w:t>
      </w:r>
      <w:r>
        <w:rPr>
          <w:spacing w:val="-1"/>
          <w:sz w:val="24"/>
        </w:rPr>
        <w:t xml:space="preserve"> </w:t>
      </w:r>
      <w:r>
        <w:rPr>
          <w:sz w:val="24"/>
        </w:rPr>
        <w:t>i</w:t>
      </w:r>
      <w:r>
        <w:rPr>
          <w:sz w:val="24"/>
        </w:rPr>
        <w:t>nter-annual variability.</w:t>
      </w:r>
    </w:p>
    <w:p w:rsidR="006C354A" w:rsidRDefault="004142B1">
      <w:pPr>
        <w:pStyle w:val="ListParagraph"/>
        <w:numPr>
          <w:ilvl w:val="2"/>
          <w:numId w:val="2"/>
        </w:numPr>
        <w:tabs>
          <w:tab w:val="left" w:pos="1007"/>
          <w:tab w:val="left" w:pos="1008"/>
        </w:tabs>
        <w:ind w:right="132"/>
        <w:rPr>
          <w:sz w:val="24"/>
        </w:rPr>
      </w:pPr>
      <w:r>
        <w:rPr>
          <w:sz w:val="24"/>
        </w:rPr>
        <w:t xml:space="preserve">First year treatment results showed low overall </w:t>
      </w:r>
      <w:proofErr w:type="spellStart"/>
      <w:r>
        <w:rPr>
          <w:sz w:val="24"/>
        </w:rPr>
        <w:t>hillslope</w:t>
      </w:r>
      <w:proofErr w:type="spellEnd"/>
      <w:r>
        <w:rPr>
          <w:sz w:val="24"/>
        </w:rPr>
        <w:t xml:space="preserve"> erosion rates though significantly</w:t>
      </w:r>
      <w:r>
        <w:rPr>
          <w:spacing w:val="-58"/>
          <w:sz w:val="24"/>
        </w:rPr>
        <w:t xml:space="preserve"> </w:t>
      </w:r>
      <w:r>
        <w:rPr>
          <w:sz w:val="24"/>
        </w:rPr>
        <w:t>higher</w:t>
      </w:r>
      <w:r>
        <w:rPr>
          <w:spacing w:val="-2"/>
          <w:sz w:val="24"/>
        </w:rPr>
        <w:t xml:space="preserve"> </w:t>
      </w:r>
      <w:r>
        <w:rPr>
          <w:sz w:val="24"/>
        </w:rPr>
        <w:t>rates</w:t>
      </w:r>
      <w:r>
        <w:rPr>
          <w:spacing w:val="-1"/>
          <w:sz w:val="24"/>
        </w:rPr>
        <w:t xml:space="preserve"> </w:t>
      </w:r>
      <w:r>
        <w:rPr>
          <w:sz w:val="24"/>
        </w:rPr>
        <w:t>were</w:t>
      </w:r>
      <w:r>
        <w:rPr>
          <w:spacing w:val="-1"/>
          <w:sz w:val="24"/>
        </w:rPr>
        <w:t xml:space="preserve"> </w:t>
      </w:r>
      <w:r>
        <w:rPr>
          <w:sz w:val="24"/>
        </w:rPr>
        <w:t>found</w:t>
      </w:r>
      <w:r>
        <w:rPr>
          <w:spacing w:val="-1"/>
          <w:sz w:val="24"/>
        </w:rPr>
        <w:t xml:space="preserve"> </w:t>
      </w:r>
      <w:r>
        <w:rPr>
          <w:sz w:val="24"/>
        </w:rPr>
        <w:t>on</w:t>
      </w:r>
      <w:r>
        <w:rPr>
          <w:spacing w:val="-1"/>
          <w:sz w:val="24"/>
        </w:rPr>
        <w:t xml:space="preserve"> </w:t>
      </w:r>
      <w:r>
        <w:rPr>
          <w:sz w:val="24"/>
        </w:rPr>
        <w:t>South</w:t>
      </w:r>
      <w:r>
        <w:rPr>
          <w:spacing w:val="-1"/>
          <w:sz w:val="24"/>
        </w:rPr>
        <w:t xml:space="preserve"> </w:t>
      </w:r>
      <w:r>
        <w:rPr>
          <w:sz w:val="24"/>
        </w:rPr>
        <w:t>aspects.</w:t>
      </w:r>
    </w:p>
    <w:p w:rsidR="006C354A" w:rsidRDefault="004142B1">
      <w:pPr>
        <w:pStyle w:val="ListParagraph"/>
        <w:numPr>
          <w:ilvl w:val="2"/>
          <w:numId w:val="2"/>
        </w:numPr>
        <w:tabs>
          <w:tab w:val="left" w:pos="1007"/>
          <w:tab w:val="left" w:pos="1008"/>
        </w:tabs>
        <w:ind w:right="647"/>
        <w:rPr>
          <w:sz w:val="24"/>
        </w:rPr>
      </w:pPr>
      <w:r>
        <w:rPr>
          <w:sz w:val="24"/>
        </w:rPr>
        <w:t>Rapid post-fire vegetative recovery and low intense rainfall during the first year may</w:t>
      </w:r>
      <w:r>
        <w:rPr>
          <w:spacing w:val="-58"/>
          <w:sz w:val="24"/>
        </w:rPr>
        <w:t xml:space="preserve"> </w:t>
      </w:r>
      <w:r>
        <w:rPr>
          <w:sz w:val="24"/>
        </w:rPr>
        <w:t>account f</w:t>
      </w:r>
      <w:r>
        <w:rPr>
          <w:sz w:val="24"/>
        </w:rPr>
        <w:t>or low erosion rates.</w:t>
      </w:r>
    </w:p>
    <w:p w:rsidR="006C354A" w:rsidRDefault="004142B1">
      <w:pPr>
        <w:pStyle w:val="ListParagraph"/>
        <w:numPr>
          <w:ilvl w:val="2"/>
          <w:numId w:val="2"/>
        </w:numPr>
        <w:tabs>
          <w:tab w:val="left" w:pos="1007"/>
          <w:tab w:val="left" w:pos="1008"/>
        </w:tabs>
        <w:ind w:right="152"/>
        <w:rPr>
          <w:sz w:val="24"/>
        </w:rPr>
      </w:pPr>
      <w:r>
        <w:rPr>
          <w:sz w:val="24"/>
        </w:rPr>
        <w:t xml:space="preserve">In the absence of significant precipitation events, </w:t>
      </w:r>
      <w:proofErr w:type="spellStart"/>
      <w:r>
        <w:rPr>
          <w:sz w:val="24"/>
        </w:rPr>
        <w:t>hillslope</w:t>
      </w:r>
      <w:proofErr w:type="spellEnd"/>
      <w:r>
        <w:rPr>
          <w:sz w:val="24"/>
        </w:rPr>
        <w:t xml:space="preserve"> erosion may be more related to</w:t>
      </w:r>
      <w:r>
        <w:rPr>
          <w:spacing w:val="-57"/>
          <w:sz w:val="24"/>
        </w:rPr>
        <w:t xml:space="preserve"> </w:t>
      </w:r>
      <w:r>
        <w:rPr>
          <w:sz w:val="24"/>
        </w:rPr>
        <w:t>local</w:t>
      </w:r>
      <w:r>
        <w:rPr>
          <w:spacing w:val="-1"/>
          <w:sz w:val="24"/>
        </w:rPr>
        <w:t xml:space="preserve"> </w:t>
      </w:r>
      <w:r>
        <w:rPr>
          <w:sz w:val="24"/>
        </w:rPr>
        <w:t>factors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including </w:t>
      </w:r>
      <w:proofErr w:type="spellStart"/>
      <w:r>
        <w:rPr>
          <w:sz w:val="24"/>
        </w:rPr>
        <w:t>wildife</w:t>
      </w:r>
      <w:proofErr w:type="spellEnd"/>
      <w:r>
        <w:rPr>
          <w:sz w:val="24"/>
        </w:rPr>
        <w:t xml:space="preserve"> (elk) impacts.</w:t>
      </w:r>
    </w:p>
    <w:p w:rsidR="006C354A" w:rsidRDefault="006C354A">
      <w:pPr>
        <w:pStyle w:val="BodyText"/>
        <w:rPr>
          <w:sz w:val="26"/>
        </w:rPr>
      </w:pPr>
    </w:p>
    <w:p w:rsidR="006C354A" w:rsidRDefault="006C354A">
      <w:pPr>
        <w:pStyle w:val="BodyText"/>
        <w:spacing w:before="6"/>
        <w:rPr>
          <w:sz w:val="21"/>
        </w:rPr>
      </w:pPr>
    </w:p>
    <w:p w:rsidR="006C354A" w:rsidRDefault="004142B1">
      <w:pPr>
        <w:pStyle w:val="ListParagraph"/>
        <w:numPr>
          <w:ilvl w:val="0"/>
          <w:numId w:val="2"/>
        </w:numPr>
        <w:tabs>
          <w:tab w:val="left" w:pos="468"/>
        </w:tabs>
        <w:ind w:left="467" w:hanging="301"/>
        <w:rPr>
          <w:sz w:val="24"/>
        </w:rPr>
      </w:pPr>
      <w:r>
        <w:rPr>
          <w:sz w:val="24"/>
        </w:rPr>
        <w:t>APPLICATION</w:t>
      </w:r>
      <w:r>
        <w:rPr>
          <w:spacing w:val="-7"/>
          <w:sz w:val="24"/>
        </w:rPr>
        <w:t xml:space="preserve"> </w:t>
      </w:r>
      <w:r>
        <w:rPr>
          <w:sz w:val="24"/>
        </w:rPr>
        <w:t>AND</w:t>
      </w:r>
      <w:r>
        <w:rPr>
          <w:spacing w:val="-6"/>
          <w:sz w:val="24"/>
        </w:rPr>
        <w:t xml:space="preserve"> </w:t>
      </w:r>
      <w:r>
        <w:rPr>
          <w:sz w:val="24"/>
        </w:rPr>
        <w:t>TECHNOLOGY</w:t>
      </w:r>
      <w:r>
        <w:rPr>
          <w:spacing w:val="-7"/>
          <w:sz w:val="24"/>
        </w:rPr>
        <w:t xml:space="preserve"> </w:t>
      </w:r>
      <w:r>
        <w:rPr>
          <w:sz w:val="24"/>
        </w:rPr>
        <w:t>TRANSFER:</w:t>
      </w:r>
    </w:p>
    <w:p w:rsidR="006C354A" w:rsidRDefault="004142B1">
      <w:pPr>
        <w:pStyle w:val="BodyText"/>
        <w:ind w:left="167" w:right="161"/>
        <w:jc w:val="both"/>
      </w:pPr>
      <w:r>
        <w:t xml:space="preserve">(Describe how your research is being used and how it will help address </w:t>
      </w:r>
      <w:proofErr w:type="spellStart"/>
      <w:r>
        <w:t>wildland</w:t>
      </w:r>
      <w:proofErr w:type="spellEnd"/>
      <w:r>
        <w:t xml:space="preserve"> fire management</w:t>
      </w:r>
      <w:r>
        <w:rPr>
          <w:spacing w:val="-57"/>
        </w:rPr>
        <w:t xml:space="preserve"> </w:t>
      </w:r>
      <w:r>
        <w:t>issues.</w:t>
      </w:r>
      <w:r>
        <w:rPr>
          <w:spacing w:val="1"/>
        </w:rPr>
        <w:t xml:space="preserve"> </w:t>
      </w:r>
      <w:r>
        <w:t>Include information about how are you transferring information to managers and field user</w:t>
      </w:r>
      <w:r>
        <w:rPr>
          <w:spacing w:val="-58"/>
        </w:rPr>
        <w:t xml:space="preserve"> </w:t>
      </w:r>
      <w:r>
        <w:t>groups)</w:t>
      </w:r>
    </w:p>
    <w:p w:rsidR="006C354A" w:rsidRDefault="006C354A">
      <w:pPr>
        <w:pStyle w:val="BodyText"/>
      </w:pPr>
    </w:p>
    <w:p w:rsidR="006C354A" w:rsidRDefault="004142B1">
      <w:pPr>
        <w:pStyle w:val="BodyText"/>
        <w:ind w:left="167" w:right="109"/>
      </w:pPr>
      <w:r>
        <w:t xml:space="preserve">Baseline data on the following watershed attributes: </w:t>
      </w:r>
      <w:proofErr w:type="spellStart"/>
      <w:r>
        <w:t>hillslope</w:t>
      </w:r>
      <w:proofErr w:type="spellEnd"/>
      <w:r>
        <w:t xml:space="preserve"> erosion, stream discharge, sediment</w:t>
      </w:r>
      <w:r>
        <w:rPr>
          <w:spacing w:val="1"/>
        </w:rPr>
        <w:t xml:space="preserve"> </w:t>
      </w:r>
      <w:r>
        <w:t>loads and concentrations, water temperature, and channel morphology are being used to</w:t>
      </w:r>
      <w:r>
        <w:rPr>
          <w:spacing w:val="1"/>
        </w:rPr>
        <w:t xml:space="preserve"> </w:t>
      </w:r>
      <w:r>
        <w:t>characterize background conditions and understand controlling factors at multiple spatial (</w:t>
      </w:r>
      <w:proofErr w:type="spellStart"/>
      <w:r>
        <w:t>hillslope</w:t>
      </w:r>
      <w:proofErr w:type="spellEnd"/>
      <w:r>
        <w:rPr>
          <w:spacing w:val="-57"/>
        </w:rPr>
        <w:t xml:space="preserve"> </w:t>
      </w:r>
      <w:r>
        <w:t>to landscape) and tempo</w:t>
      </w:r>
      <w:r>
        <w:t>ral (seasonal to annual) scales.</w:t>
      </w:r>
      <w:r>
        <w:rPr>
          <w:spacing w:val="1"/>
        </w:rPr>
        <w:t xml:space="preserve"> </w:t>
      </w:r>
      <w:r>
        <w:t>Post-treatment results are helping identify</w:t>
      </w:r>
      <w:r>
        <w:rPr>
          <w:spacing w:val="1"/>
        </w:rPr>
        <w:t xml:space="preserve"> </w:t>
      </w:r>
      <w:r>
        <w:t xml:space="preserve">specific processes and timing of erosion, and controlling factors at the </w:t>
      </w:r>
      <w:proofErr w:type="spellStart"/>
      <w:r>
        <w:t>hillslope</w:t>
      </w:r>
      <w:proofErr w:type="spellEnd"/>
      <w:r>
        <w:t xml:space="preserve"> scale.</w:t>
      </w:r>
      <w:r>
        <w:rPr>
          <w:spacing w:val="60"/>
        </w:rPr>
        <w:t xml:space="preserve"> </w:t>
      </w:r>
      <w:r>
        <w:t>These</w:t>
      </w:r>
      <w:r>
        <w:rPr>
          <w:spacing w:val="1"/>
        </w:rPr>
        <w:t xml:space="preserve"> </w:t>
      </w:r>
      <w:r>
        <w:t>results will be useful in estimating project-level effects from future prescribed b</w:t>
      </w:r>
      <w:r>
        <w:t>urn and fuel</w:t>
      </w:r>
      <w:r>
        <w:rPr>
          <w:spacing w:val="1"/>
        </w:rPr>
        <w:t xml:space="preserve"> </w:t>
      </w:r>
      <w:r>
        <w:t>treatment</w:t>
      </w:r>
      <w:r>
        <w:rPr>
          <w:spacing w:val="-2"/>
        </w:rPr>
        <w:t xml:space="preserve"> </w:t>
      </w:r>
      <w:r>
        <w:t>projects.</w:t>
      </w:r>
      <w:r>
        <w:rPr>
          <w:spacing w:val="57"/>
        </w:rPr>
        <w:t xml:space="preserve"> </w:t>
      </w:r>
      <w:r>
        <w:t>Results</w:t>
      </w:r>
      <w:r>
        <w:rPr>
          <w:spacing w:val="-2"/>
        </w:rPr>
        <w:t xml:space="preserve"> </w:t>
      </w:r>
      <w:r>
        <w:t>will</w:t>
      </w:r>
      <w:r>
        <w:rPr>
          <w:spacing w:val="-2"/>
        </w:rPr>
        <w:t xml:space="preserve"> </w:t>
      </w:r>
      <w:r>
        <w:t>also</w:t>
      </w:r>
      <w:r>
        <w:rPr>
          <w:spacing w:val="-2"/>
        </w:rPr>
        <w:t xml:space="preserve"> </w:t>
      </w:r>
      <w:r>
        <w:t>be</w:t>
      </w:r>
      <w:r>
        <w:rPr>
          <w:spacing w:val="-2"/>
        </w:rPr>
        <w:t xml:space="preserve"> </w:t>
      </w:r>
      <w:r>
        <w:t>used</w:t>
      </w:r>
      <w:r>
        <w:rPr>
          <w:spacing w:val="-2"/>
        </w:rPr>
        <w:t xml:space="preserve"> </w:t>
      </w:r>
      <w:r>
        <w:t>to locally</w:t>
      </w:r>
      <w:r>
        <w:rPr>
          <w:spacing w:val="-1"/>
        </w:rPr>
        <w:t xml:space="preserve"> </w:t>
      </w:r>
      <w:r>
        <w:t>calibrate</w:t>
      </w:r>
      <w:r>
        <w:rPr>
          <w:spacing w:val="-1"/>
        </w:rPr>
        <w:t xml:space="preserve"> </w:t>
      </w:r>
      <w:r>
        <w:t>predictive</w:t>
      </w:r>
      <w:r>
        <w:rPr>
          <w:spacing w:val="-2"/>
        </w:rPr>
        <w:t xml:space="preserve"> </w:t>
      </w:r>
      <w:r>
        <w:t>models</w:t>
      </w:r>
      <w:r>
        <w:rPr>
          <w:spacing w:val="-1"/>
        </w:rPr>
        <w:t xml:space="preserve"> </w:t>
      </w:r>
      <w:r>
        <w:t>such</w:t>
      </w:r>
      <w:r>
        <w:rPr>
          <w:spacing w:val="-1"/>
        </w:rPr>
        <w:t xml:space="preserve"> </w:t>
      </w:r>
      <w:r>
        <w:t>as</w:t>
      </w:r>
      <w:r>
        <w:rPr>
          <w:spacing w:val="-1"/>
        </w:rPr>
        <w:t xml:space="preserve"> </w:t>
      </w:r>
      <w:r>
        <w:t>WEPP.</w:t>
      </w:r>
    </w:p>
    <w:p w:rsidR="006C354A" w:rsidRDefault="006C354A">
      <w:pPr>
        <w:sectPr w:rsidR="006C354A">
          <w:pgSz w:w="12240" w:h="15840"/>
          <w:pgMar w:top="1360" w:right="1700" w:bottom="280" w:left="740" w:header="720" w:footer="720" w:gutter="0"/>
          <w:cols w:space="720"/>
        </w:sectPr>
      </w:pPr>
    </w:p>
    <w:p w:rsidR="006C354A" w:rsidRDefault="004142B1">
      <w:pPr>
        <w:pStyle w:val="BodyText"/>
        <w:spacing w:before="76"/>
        <w:ind w:left="167" w:right="529"/>
      </w:pPr>
      <w:r>
        <w:lastRenderedPageBreak/>
        <w:t>Overall, results are helping to quantify effects of these types of treatments compared to natural</w:t>
      </w:r>
      <w:r>
        <w:rPr>
          <w:spacing w:val="-57"/>
        </w:rPr>
        <w:t xml:space="preserve"> </w:t>
      </w:r>
      <w:r>
        <w:t>background and wildfire effects.</w:t>
      </w:r>
      <w:r>
        <w:rPr>
          <w:spacing w:val="1"/>
        </w:rPr>
        <w:t xml:space="preserve"> </w:t>
      </w:r>
      <w:r>
        <w:t>Inf</w:t>
      </w:r>
      <w:r>
        <w:t>ormation is being transferred to managers through various</w:t>
      </w:r>
      <w:r>
        <w:rPr>
          <w:spacing w:val="-57"/>
        </w:rPr>
        <w:t xml:space="preserve"> </w:t>
      </w:r>
      <w:r>
        <w:t>mechanisms including informal exchange – this project is managed on the Umatilla National</w:t>
      </w:r>
      <w:r>
        <w:rPr>
          <w:spacing w:val="1"/>
        </w:rPr>
        <w:t xml:space="preserve"> </w:t>
      </w:r>
      <w:r>
        <w:t>Forest</w:t>
      </w:r>
      <w:r>
        <w:rPr>
          <w:spacing w:val="-2"/>
        </w:rPr>
        <w:t xml:space="preserve"> </w:t>
      </w:r>
      <w:r>
        <w:t>by</w:t>
      </w:r>
      <w:r>
        <w:rPr>
          <w:spacing w:val="-1"/>
        </w:rPr>
        <w:t xml:space="preserve"> </w:t>
      </w:r>
      <w:r>
        <w:t>local staff,</w:t>
      </w:r>
      <w:r>
        <w:rPr>
          <w:spacing w:val="-2"/>
        </w:rPr>
        <w:t xml:space="preserve"> </w:t>
      </w:r>
      <w:r>
        <w:t>which</w:t>
      </w:r>
      <w:r>
        <w:rPr>
          <w:spacing w:val="-2"/>
        </w:rPr>
        <w:t xml:space="preserve"> </w:t>
      </w:r>
      <w:r>
        <w:t>helps facilitate</w:t>
      </w:r>
      <w:r>
        <w:rPr>
          <w:spacing w:val="-2"/>
        </w:rPr>
        <w:t xml:space="preserve"> </w:t>
      </w:r>
      <w:r>
        <w:t>rapid</w:t>
      </w:r>
      <w:r>
        <w:rPr>
          <w:spacing w:val="-2"/>
        </w:rPr>
        <w:t xml:space="preserve"> </w:t>
      </w:r>
      <w:r>
        <w:t>exchange</w:t>
      </w:r>
      <w:r>
        <w:rPr>
          <w:spacing w:val="-1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information</w:t>
      </w:r>
      <w:r>
        <w:rPr>
          <w:spacing w:val="-1"/>
        </w:rPr>
        <w:t xml:space="preserve"> </w:t>
      </w:r>
      <w:r>
        <w:t>to local</w:t>
      </w:r>
      <w:r>
        <w:rPr>
          <w:spacing w:val="-1"/>
        </w:rPr>
        <w:t xml:space="preserve"> </w:t>
      </w:r>
      <w:r>
        <w:t>users.</w:t>
      </w:r>
    </w:p>
    <w:p w:rsidR="006C354A" w:rsidRDefault="006C354A">
      <w:pPr>
        <w:pStyle w:val="BodyText"/>
        <w:rPr>
          <w:sz w:val="26"/>
        </w:rPr>
      </w:pPr>
    </w:p>
    <w:p w:rsidR="006C354A" w:rsidRDefault="006C354A">
      <w:pPr>
        <w:pStyle w:val="BodyText"/>
        <w:rPr>
          <w:sz w:val="22"/>
        </w:rPr>
      </w:pPr>
    </w:p>
    <w:p w:rsidR="006C354A" w:rsidRDefault="004142B1">
      <w:pPr>
        <w:pStyle w:val="ListParagraph"/>
        <w:numPr>
          <w:ilvl w:val="0"/>
          <w:numId w:val="2"/>
        </w:numPr>
        <w:tabs>
          <w:tab w:val="left" w:pos="408"/>
        </w:tabs>
        <w:spacing w:before="1"/>
        <w:rPr>
          <w:sz w:val="24"/>
        </w:rPr>
      </w:pPr>
      <w:r>
        <w:rPr>
          <w:sz w:val="24"/>
        </w:rPr>
        <w:t>PICTURES:</w:t>
      </w:r>
    </w:p>
    <w:p w:rsidR="006C354A" w:rsidRDefault="004142B1">
      <w:pPr>
        <w:pStyle w:val="BodyText"/>
        <w:ind w:left="167" w:right="133"/>
      </w:pPr>
      <w:r>
        <w:t>Please send any pictures that we could use in the annual Business Summary Report.</w:t>
      </w:r>
      <w:r>
        <w:rPr>
          <w:spacing w:val="1"/>
        </w:rPr>
        <w:t xml:space="preserve"> </w:t>
      </w:r>
      <w:r>
        <w:t>Photos must</w:t>
      </w:r>
      <w:r>
        <w:rPr>
          <w:spacing w:val="1"/>
        </w:rPr>
        <w:t xml:space="preserve"> </w:t>
      </w:r>
      <w:r>
        <w:t>be at least 300 DPI preferably in TIF or GIF format.</w:t>
      </w:r>
      <w:r>
        <w:rPr>
          <w:spacing w:val="1"/>
        </w:rPr>
        <w:t xml:space="preserve"> </w:t>
      </w:r>
      <w:r>
        <w:t>Please do not send them imbedded in a Word</w:t>
      </w:r>
      <w:r>
        <w:rPr>
          <w:spacing w:val="-58"/>
        </w:rPr>
        <w:t xml:space="preserve"> </w:t>
      </w:r>
      <w:r>
        <w:t>or</w:t>
      </w:r>
      <w:r>
        <w:rPr>
          <w:spacing w:val="-1"/>
        </w:rPr>
        <w:t xml:space="preserve"> </w:t>
      </w:r>
      <w:r>
        <w:t>PowerPoint document.  Photo credits must</w:t>
      </w:r>
      <w:r>
        <w:rPr>
          <w:spacing w:val="-1"/>
        </w:rPr>
        <w:t xml:space="preserve"> </w:t>
      </w:r>
      <w:r>
        <w:t>be</w:t>
      </w:r>
      <w:r>
        <w:rPr>
          <w:spacing w:val="-1"/>
        </w:rPr>
        <w:t xml:space="preserve"> </w:t>
      </w:r>
      <w:r>
        <w:t>included</w:t>
      </w:r>
      <w:r>
        <w:rPr>
          <w:spacing w:val="-1"/>
        </w:rPr>
        <w:t xml:space="preserve"> </w:t>
      </w:r>
      <w:r>
        <w:t>for</w:t>
      </w:r>
      <w:r>
        <w:rPr>
          <w:spacing w:val="-1"/>
        </w:rPr>
        <w:t xml:space="preserve"> </w:t>
      </w:r>
      <w:r>
        <w:t>all</w:t>
      </w:r>
      <w:r>
        <w:rPr>
          <w:spacing w:val="-2"/>
        </w:rPr>
        <w:t xml:space="preserve"> </w:t>
      </w:r>
      <w:r>
        <w:t>ph</w:t>
      </w:r>
      <w:r>
        <w:t>otos.</w:t>
      </w:r>
    </w:p>
    <w:p w:rsidR="006C354A" w:rsidRDefault="006C354A">
      <w:pPr>
        <w:pStyle w:val="BodyText"/>
        <w:rPr>
          <w:sz w:val="26"/>
        </w:rPr>
      </w:pPr>
    </w:p>
    <w:p w:rsidR="006C354A" w:rsidRDefault="006C354A">
      <w:pPr>
        <w:pStyle w:val="BodyText"/>
        <w:rPr>
          <w:sz w:val="22"/>
        </w:rPr>
      </w:pPr>
    </w:p>
    <w:p w:rsidR="006C354A" w:rsidRDefault="004142B1">
      <w:pPr>
        <w:pStyle w:val="ListParagraph"/>
        <w:numPr>
          <w:ilvl w:val="0"/>
          <w:numId w:val="2"/>
        </w:numPr>
        <w:tabs>
          <w:tab w:val="left" w:pos="528"/>
        </w:tabs>
        <w:ind w:left="527" w:hanging="361"/>
        <w:rPr>
          <w:sz w:val="24"/>
        </w:rPr>
      </w:pPr>
      <w:r>
        <w:rPr>
          <w:sz w:val="24"/>
        </w:rPr>
        <w:t>LINKAGES</w:t>
      </w:r>
      <w:r>
        <w:rPr>
          <w:spacing w:val="-6"/>
          <w:sz w:val="24"/>
        </w:rPr>
        <w:t xml:space="preserve"> </w:t>
      </w:r>
      <w:r>
        <w:rPr>
          <w:sz w:val="24"/>
        </w:rPr>
        <w:t>AND</w:t>
      </w:r>
      <w:r>
        <w:rPr>
          <w:spacing w:val="-5"/>
          <w:sz w:val="24"/>
        </w:rPr>
        <w:t xml:space="preserve"> </w:t>
      </w:r>
      <w:r>
        <w:rPr>
          <w:sz w:val="24"/>
        </w:rPr>
        <w:t>OTHER</w:t>
      </w:r>
      <w:r>
        <w:rPr>
          <w:spacing w:val="-5"/>
          <w:sz w:val="24"/>
        </w:rPr>
        <w:t xml:space="preserve"> </w:t>
      </w:r>
      <w:r>
        <w:rPr>
          <w:sz w:val="24"/>
        </w:rPr>
        <w:t>FUNDING</w:t>
      </w:r>
      <w:r>
        <w:rPr>
          <w:spacing w:val="-5"/>
          <w:sz w:val="24"/>
        </w:rPr>
        <w:t xml:space="preserve"> </w:t>
      </w:r>
      <w:r>
        <w:rPr>
          <w:sz w:val="24"/>
        </w:rPr>
        <w:t>SOURCES:</w:t>
      </w:r>
    </w:p>
    <w:p w:rsidR="006C354A" w:rsidRDefault="004142B1">
      <w:pPr>
        <w:pStyle w:val="ListParagraph"/>
        <w:numPr>
          <w:ilvl w:val="0"/>
          <w:numId w:val="1"/>
        </w:numPr>
        <w:tabs>
          <w:tab w:val="left" w:pos="888"/>
        </w:tabs>
        <w:ind w:hanging="361"/>
        <w:rPr>
          <w:sz w:val="24"/>
        </w:rPr>
      </w:pPr>
      <w:r>
        <w:rPr>
          <w:sz w:val="24"/>
        </w:rPr>
        <w:t>NFP</w:t>
      </w:r>
      <w:r>
        <w:rPr>
          <w:spacing w:val="-2"/>
          <w:sz w:val="24"/>
        </w:rPr>
        <w:t xml:space="preserve"> </w:t>
      </w:r>
      <w:r>
        <w:rPr>
          <w:sz w:val="24"/>
        </w:rPr>
        <w:t>RESEARCH</w:t>
      </w:r>
      <w:r>
        <w:rPr>
          <w:spacing w:val="-1"/>
          <w:sz w:val="24"/>
        </w:rPr>
        <w:t xml:space="preserve"> </w:t>
      </w:r>
      <w:r>
        <w:rPr>
          <w:sz w:val="24"/>
        </w:rPr>
        <w:t>FUNDING</w:t>
      </w:r>
      <w:r>
        <w:rPr>
          <w:spacing w:val="-1"/>
          <w:sz w:val="24"/>
        </w:rPr>
        <w:t xml:space="preserve"> </w:t>
      </w:r>
      <w:r>
        <w:rPr>
          <w:sz w:val="24"/>
        </w:rPr>
        <w:t>-</w:t>
      </w:r>
      <w:r>
        <w:rPr>
          <w:spacing w:val="-1"/>
          <w:sz w:val="24"/>
        </w:rPr>
        <w:t xml:space="preserve"> </w:t>
      </w:r>
      <w:r>
        <w:rPr>
          <w:sz w:val="24"/>
        </w:rPr>
        <w:t>(NFP project</w:t>
      </w:r>
      <w:r>
        <w:rPr>
          <w:spacing w:val="-2"/>
          <w:sz w:val="24"/>
        </w:rPr>
        <w:t xml:space="preserve"> </w:t>
      </w:r>
      <w:r>
        <w:rPr>
          <w:sz w:val="24"/>
        </w:rPr>
        <w:t>number</w:t>
      </w:r>
      <w:r>
        <w:rPr>
          <w:spacing w:val="-1"/>
          <w:sz w:val="24"/>
        </w:rPr>
        <w:t xml:space="preserve"> </w:t>
      </w:r>
      <w:r>
        <w:rPr>
          <w:sz w:val="24"/>
        </w:rPr>
        <w:t>and</w:t>
      </w:r>
      <w:r>
        <w:rPr>
          <w:spacing w:val="-2"/>
          <w:sz w:val="24"/>
        </w:rPr>
        <w:t xml:space="preserve"> </w:t>
      </w:r>
      <w:r>
        <w:rPr>
          <w:sz w:val="24"/>
        </w:rPr>
        <w:t>%</w:t>
      </w:r>
      <w:r>
        <w:rPr>
          <w:spacing w:val="-2"/>
          <w:sz w:val="24"/>
        </w:rPr>
        <w:t xml:space="preserve"> </w:t>
      </w:r>
      <w:r>
        <w:rPr>
          <w:sz w:val="24"/>
        </w:rPr>
        <w:t>of</w:t>
      </w:r>
      <w:r>
        <w:rPr>
          <w:spacing w:val="-1"/>
          <w:sz w:val="24"/>
        </w:rPr>
        <w:t xml:space="preserve"> </w:t>
      </w:r>
      <w:r>
        <w:rPr>
          <w:sz w:val="24"/>
        </w:rPr>
        <w:t>funding):</w:t>
      </w:r>
      <w:r>
        <w:rPr>
          <w:spacing w:val="-2"/>
          <w:sz w:val="24"/>
        </w:rPr>
        <w:t xml:space="preserve"> </w:t>
      </w:r>
      <w:r>
        <w:rPr>
          <w:sz w:val="24"/>
        </w:rPr>
        <w:t>0%</w:t>
      </w:r>
    </w:p>
    <w:p w:rsidR="006C354A" w:rsidRDefault="004142B1">
      <w:pPr>
        <w:pStyle w:val="ListParagraph"/>
        <w:numPr>
          <w:ilvl w:val="0"/>
          <w:numId w:val="1"/>
        </w:numPr>
        <w:tabs>
          <w:tab w:val="left" w:pos="888"/>
        </w:tabs>
        <w:ind w:hanging="361"/>
        <w:rPr>
          <w:sz w:val="24"/>
        </w:rPr>
      </w:pPr>
      <w:r>
        <w:rPr>
          <w:sz w:val="24"/>
        </w:rPr>
        <w:t>OTHER</w:t>
      </w:r>
      <w:r>
        <w:rPr>
          <w:spacing w:val="-3"/>
          <w:sz w:val="24"/>
        </w:rPr>
        <w:t xml:space="preserve"> </w:t>
      </w:r>
      <w:r>
        <w:rPr>
          <w:sz w:val="24"/>
        </w:rPr>
        <w:t>(%</w:t>
      </w:r>
      <w:r>
        <w:rPr>
          <w:spacing w:val="-1"/>
          <w:sz w:val="24"/>
        </w:rPr>
        <w:t xml:space="preserve"> </w:t>
      </w:r>
      <w:r>
        <w:rPr>
          <w:sz w:val="24"/>
        </w:rPr>
        <w:t>of</w:t>
      </w:r>
      <w:r>
        <w:rPr>
          <w:spacing w:val="-1"/>
          <w:sz w:val="24"/>
        </w:rPr>
        <w:t xml:space="preserve"> </w:t>
      </w:r>
      <w:r>
        <w:rPr>
          <w:sz w:val="24"/>
        </w:rPr>
        <w:t>funding</w:t>
      </w:r>
      <w:r>
        <w:rPr>
          <w:spacing w:val="-1"/>
          <w:sz w:val="24"/>
        </w:rPr>
        <w:t xml:space="preserve"> </w:t>
      </w:r>
      <w:r>
        <w:rPr>
          <w:sz w:val="24"/>
        </w:rPr>
        <w:t>from</w:t>
      </w:r>
      <w:r>
        <w:rPr>
          <w:spacing w:val="-3"/>
          <w:sz w:val="24"/>
        </w:rPr>
        <w:t xml:space="preserve"> </w:t>
      </w:r>
      <w:r>
        <w:rPr>
          <w:sz w:val="24"/>
        </w:rPr>
        <w:t>other</w:t>
      </w:r>
      <w:r>
        <w:rPr>
          <w:spacing w:val="-2"/>
          <w:sz w:val="24"/>
        </w:rPr>
        <w:t xml:space="preserve"> </w:t>
      </w:r>
      <w:r>
        <w:rPr>
          <w:sz w:val="24"/>
        </w:rPr>
        <w:t>sources):</w:t>
      </w:r>
      <w:r>
        <w:rPr>
          <w:spacing w:val="57"/>
          <w:sz w:val="24"/>
        </w:rPr>
        <w:t xml:space="preserve"> </w:t>
      </w:r>
      <w:r>
        <w:rPr>
          <w:sz w:val="24"/>
        </w:rPr>
        <w:t>30%</w:t>
      </w:r>
    </w:p>
    <w:p w:rsidR="006C354A" w:rsidRDefault="006C354A">
      <w:pPr>
        <w:pStyle w:val="BodyText"/>
        <w:rPr>
          <w:sz w:val="26"/>
        </w:rPr>
      </w:pPr>
    </w:p>
    <w:p w:rsidR="006C354A" w:rsidRDefault="006C354A">
      <w:pPr>
        <w:pStyle w:val="BodyText"/>
        <w:rPr>
          <w:sz w:val="22"/>
        </w:rPr>
      </w:pPr>
    </w:p>
    <w:p w:rsidR="006C354A" w:rsidRDefault="004142B1">
      <w:pPr>
        <w:pStyle w:val="ListParagraph"/>
        <w:numPr>
          <w:ilvl w:val="0"/>
          <w:numId w:val="2"/>
        </w:numPr>
        <w:tabs>
          <w:tab w:val="left" w:pos="528"/>
        </w:tabs>
        <w:ind w:left="167" w:right="538" w:firstLine="0"/>
        <w:rPr>
          <w:sz w:val="24"/>
        </w:rPr>
      </w:pPr>
      <w:r>
        <w:rPr>
          <w:sz w:val="24"/>
        </w:rPr>
        <w:t>RESEARCH METRICS:</w:t>
      </w:r>
      <w:r>
        <w:rPr>
          <w:spacing w:val="1"/>
          <w:sz w:val="24"/>
        </w:rPr>
        <w:t xml:space="preserve"> </w:t>
      </w:r>
      <w:r>
        <w:rPr>
          <w:sz w:val="24"/>
        </w:rPr>
        <w:t>Please provide the requested information below, which the JFSP</w:t>
      </w:r>
      <w:r>
        <w:rPr>
          <w:spacing w:val="-58"/>
          <w:sz w:val="24"/>
        </w:rPr>
        <w:t xml:space="preserve"> </w:t>
      </w:r>
      <w:r>
        <w:rPr>
          <w:sz w:val="24"/>
        </w:rPr>
        <w:t>program</w:t>
      </w:r>
      <w:r>
        <w:rPr>
          <w:spacing w:val="-4"/>
          <w:sz w:val="24"/>
        </w:rPr>
        <w:t xml:space="preserve"> </w:t>
      </w:r>
      <w:r>
        <w:rPr>
          <w:sz w:val="24"/>
        </w:rPr>
        <w:t>office</w:t>
      </w:r>
      <w:r>
        <w:rPr>
          <w:spacing w:val="-1"/>
          <w:sz w:val="24"/>
        </w:rPr>
        <w:t xml:space="preserve"> </w:t>
      </w:r>
      <w:r>
        <w:rPr>
          <w:sz w:val="24"/>
        </w:rPr>
        <w:t>uses</w:t>
      </w:r>
      <w:r>
        <w:rPr>
          <w:spacing w:val="-1"/>
          <w:sz w:val="24"/>
        </w:rPr>
        <w:t xml:space="preserve"> </w:t>
      </w:r>
      <w:r>
        <w:rPr>
          <w:sz w:val="24"/>
        </w:rPr>
        <w:t>to</w:t>
      </w:r>
      <w:r>
        <w:rPr>
          <w:spacing w:val="-1"/>
          <w:sz w:val="24"/>
        </w:rPr>
        <w:t xml:space="preserve"> </w:t>
      </w:r>
      <w:r>
        <w:rPr>
          <w:sz w:val="24"/>
        </w:rPr>
        <w:t>answer other</w:t>
      </w:r>
      <w:r>
        <w:rPr>
          <w:spacing w:val="-1"/>
          <w:sz w:val="24"/>
        </w:rPr>
        <w:t xml:space="preserve"> </w:t>
      </w:r>
      <w:r>
        <w:rPr>
          <w:sz w:val="24"/>
        </w:rPr>
        <w:t>accomplishment</w:t>
      </w:r>
      <w:r>
        <w:rPr>
          <w:spacing w:val="-1"/>
          <w:sz w:val="24"/>
        </w:rPr>
        <w:t xml:space="preserve"> </w:t>
      </w:r>
      <w:r>
        <w:rPr>
          <w:sz w:val="24"/>
        </w:rPr>
        <w:t>questions.</w:t>
      </w:r>
    </w:p>
    <w:p w:rsidR="006C354A" w:rsidRDefault="006C354A">
      <w:pPr>
        <w:rPr>
          <w:sz w:val="24"/>
        </w:rPr>
        <w:sectPr w:rsidR="006C354A">
          <w:pgSz w:w="12240" w:h="15840"/>
          <w:pgMar w:top="1360" w:right="1700" w:bottom="280" w:left="740" w:header="720" w:footer="720" w:gutter="0"/>
          <w:cols w:space="720"/>
        </w:sectPr>
      </w:pPr>
    </w:p>
    <w:p w:rsidR="006C354A" w:rsidRDefault="004142B1">
      <w:pPr>
        <w:pStyle w:val="Heading1"/>
        <w:ind w:right="2922"/>
        <w:jc w:val="center"/>
      </w:pPr>
      <w:r>
        <w:lastRenderedPageBreak/>
        <w:t>Cumulative</w:t>
      </w:r>
    </w:p>
    <w:p w:rsidR="006C354A" w:rsidRDefault="004142B1">
      <w:pPr>
        <w:ind w:left="2989" w:right="2924"/>
        <w:jc w:val="center"/>
        <w:rPr>
          <w:b/>
          <w:sz w:val="24"/>
        </w:rPr>
      </w:pPr>
      <w:r>
        <w:rPr>
          <w:b/>
          <w:sz w:val="24"/>
        </w:rPr>
        <w:t>(Initiation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of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project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through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7/15/04)</w:t>
      </w:r>
    </w:p>
    <w:p w:rsidR="006C354A" w:rsidRDefault="006C354A">
      <w:pPr>
        <w:pStyle w:val="BodyText"/>
        <w:rPr>
          <w:b/>
          <w:sz w:val="20"/>
        </w:rPr>
      </w:pPr>
    </w:p>
    <w:p w:rsidR="006C354A" w:rsidRDefault="006C354A">
      <w:pPr>
        <w:pStyle w:val="BodyText"/>
        <w:spacing w:before="2"/>
        <w:rPr>
          <w:b/>
          <w:sz w:val="16"/>
        </w:rPr>
      </w:pPr>
    </w:p>
    <w:p w:rsidR="006C354A" w:rsidRDefault="006C354A">
      <w:pPr>
        <w:rPr>
          <w:sz w:val="16"/>
        </w:rPr>
        <w:sectPr w:rsidR="006C354A">
          <w:pgSz w:w="12240" w:h="15840"/>
          <w:pgMar w:top="1360" w:right="1700" w:bottom="280" w:left="740" w:header="720" w:footer="720" w:gutter="0"/>
          <w:cols w:space="720"/>
        </w:sectPr>
      </w:pPr>
    </w:p>
    <w:p w:rsidR="006C354A" w:rsidRDefault="004142B1">
      <w:pPr>
        <w:pStyle w:val="Heading1"/>
        <w:spacing w:before="90" w:line="275" w:lineRule="exact"/>
        <w:ind w:left="167"/>
      </w:pPr>
      <w:r>
        <w:lastRenderedPageBreak/>
        <w:t>Outputs:</w:t>
      </w:r>
    </w:p>
    <w:p w:rsidR="006C354A" w:rsidRDefault="004142B1">
      <w:pPr>
        <w:pStyle w:val="BodyText"/>
        <w:spacing w:line="275" w:lineRule="exact"/>
        <w:ind w:left="167"/>
      </w:pPr>
      <w:r>
        <w:rPr>
          <w:u w:val="single"/>
        </w:rPr>
        <w:t>Scientific</w:t>
      </w:r>
      <w:r>
        <w:rPr>
          <w:spacing w:val="-1"/>
          <w:u w:val="single"/>
        </w:rPr>
        <w:t xml:space="preserve"> </w:t>
      </w:r>
      <w:r>
        <w:rPr>
          <w:u w:val="single"/>
        </w:rPr>
        <w:t>Outputs:</w:t>
      </w:r>
    </w:p>
    <w:p w:rsidR="006C354A" w:rsidRDefault="004142B1">
      <w:pPr>
        <w:pStyle w:val="BodyText"/>
        <w:ind w:left="167"/>
      </w:pPr>
      <w:r>
        <w:t>No.</w:t>
      </w:r>
      <w:r>
        <w:rPr>
          <w:spacing w:val="-7"/>
        </w:rPr>
        <w:t xml:space="preserve"> </w:t>
      </w:r>
      <w:r>
        <w:t>of</w:t>
      </w:r>
      <w:r>
        <w:rPr>
          <w:spacing w:val="-6"/>
        </w:rPr>
        <w:t xml:space="preserve"> </w:t>
      </w:r>
      <w:r>
        <w:t>refereed</w:t>
      </w:r>
      <w:r>
        <w:rPr>
          <w:spacing w:val="-7"/>
        </w:rPr>
        <w:t xml:space="preserve"> </w:t>
      </w:r>
      <w:r>
        <w:t>publications</w:t>
      </w:r>
    </w:p>
    <w:p w:rsidR="006C354A" w:rsidRDefault="004142B1">
      <w:pPr>
        <w:pStyle w:val="BodyText"/>
        <w:rPr>
          <w:sz w:val="26"/>
        </w:rPr>
      </w:pPr>
      <w:r>
        <w:br w:type="column"/>
      </w:r>
    </w:p>
    <w:p w:rsidR="006C354A" w:rsidRDefault="006C354A">
      <w:pPr>
        <w:pStyle w:val="BodyText"/>
        <w:spacing w:before="7"/>
        <w:rPr>
          <w:sz w:val="29"/>
        </w:rPr>
      </w:pPr>
    </w:p>
    <w:p w:rsidR="006C354A" w:rsidRDefault="004142B1">
      <w:pPr>
        <w:pStyle w:val="BodyText"/>
        <w:tabs>
          <w:tab w:val="left" w:pos="527"/>
          <w:tab w:val="left" w:pos="1006"/>
        </w:tabs>
        <w:ind w:left="167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>0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6C354A" w:rsidRDefault="006C354A">
      <w:pPr>
        <w:sectPr w:rsidR="006C354A">
          <w:type w:val="continuous"/>
          <w:pgSz w:w="12240" w:h="15840"/>
          <w:pgMar w:top="1360" w:right="1700" w:bottom="280" w:left="740" w:header="720" w:footer="720" w:gutter="0"/>
          <w:cols w:num="2" w:space="720" w:equalWidth="0">
            <w:col w:w="2899" w:space="2141"/>
            <w:col w:w="4760"/>
          </w:cols>
        </w:sectPr>
      </w:pPr>
    </w:p>
    <w:p w:rsidR="006C354A" w:rsidRDefault="004142B1">
      <w:pPr>
        <w:pStyle w:val="BodyText"/>
        <w:tabs>
          <w:tab w:val="left" w:pos="5207"/>
          <w:tab w:val="left" w:pos="5567"/>
          <w:tab w:val="left" w:pos="6047"/>
        </w:tabs>
        <w:ind w:left="167"/>
      </w:pPr>
      <w:r>
        <w:lastRenderedPageBreak/>
        <w:t>No.</w:t>
      </w:r>
      <w:r>
        <w:rPr>
          <w:spacing w:val="-2"/>
        </w:rPr>
        <w:t xml:space="preserve"> </w:t>
      </w:r>
      <w:r>
        <w:t>of non-refereed</w:t>
      </w:r>
      <w:r>
        <w:rPr>
          <w:spacing w:val="-1"/>
        </w:rPr>
        <w:t xml:space="preserve"> </w:t>
      </w:r>
      <w:r>
        <w:t>publications</w:t>
      </w:r>
      <w:r>
        <w:tab/>
      </w:r>
      <w:r>
        <w:rPr>
          <w:u w:val="single"/>
        </w:rPr>
        <w:t xml:space="preserve"> </w:t>
      </w:r>
      <w:r>
        <w:rPr>
          <w:u w:val="single"/>
        </w:rPr>
        <w:tab/>
      </w:r>
      <w:r>
        <w:t>0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6C354A" w:rsidRDefault="006C354A">
      <w:pPr>
        <w:sectPr w:rsidR="006C354A">
          <w:type w:val="continuous"/>
          <w:pgSz w:w="12240" w:h="15840"/>
          <w:pgMar w:top="1360" w:right="1700" w:bottom="280" w:left="740" w:header="720" w:footer="720" w:gutter="0"/>
          <w:cols w:space="720"/>
        </w:sectPr>
      </w:pPr>
    </w:p>
    <w:p w:rsidR="006C354A" w:rsidRDefault="004142B1">
      <w:pPr>
        <w:pStyle w:val="BodyText"/>
        <w:ind w:left="347" w:hanging="180"/>
      </w:pPr>
      <w:r>
        <w:lastRenderedPageBreak/>
        <w:t>No.</w:t>
      </w:r>
      <w:r>
        <w:rPr>
          <w:spacing w:val="-7"/>
        </w:rPr>
        <w:t xml:space="preserve"> </w:t>
      </w:r>
      <w:r>
        <w:t>of</w:t>
      </w:r>
      <w:r>
        <w:rPr>
          <w:spacing w:val="-7"/>
        </w:rPr>
        <w:t xml:space="preserve"> </w:t>
      </w:r>
      <w:r>
        <w:t>Presentations</w:t>
      </w:r>
      <w:r>
        <w:rPr>
          <w:spacing w:val="-6"/>
        </w:rPr>
        <w:t xml:space="preserve"> </w:t>
      </w:r>
      <w:r>
        <w:t>at</w:t>
      </w:r>
      <w:r>
        <w:rPr>
          <w:spacing w:val="-7"/>
        </w:rPr>
        <w:t xml:space="preserve"> </w:t>
      </w:r>
      <w:r>
        <w:t>scientific</w:t>
      </w:r>
      <w:r>
        <w:rPr>
          <w:spacing w:val="-57"/>
        </w:rPr>
        <w:t xml:space="preserve"> </w:t>
      </w:r>
      <w:r>
        <w:t>conferences</w:t>
      </w:r>
    </w:p>
    <w:p w:rsidR="006C354A" w:rsidRDefault="004142B1">
      <w:pPr>
        <w:pStyle w:val="BodyText"/>
        <w:tabs>
          <w:tab w:val="left" w:pos="527"/>
          <w:tab w:val="left" w:pos="1006"/>
        </w:tabs>
        <w:ind w:left="167"/>
      </w:pPr>
      <w:r>
        <w:br w:type="column"/>
      </w:r>
      <w:r>
        <w:rPr>
          <w:u w:val="single"/>
        </w:rPr>
        <w:lastRenderedPageBreak/>
        <w:t xml:space="preserve"> </w:t>
      </w:r>
      <w:r>
        <w:rPr>
          <w:u w:val="single"/>
        </w:rPr>
        <w:tab/>
      </w:r>
      <w:r>
        <w:t>4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6C354A" w:rsidRDefault="006C354A">
      <w:pPr>
        <w:sectPr w:rsidR="006C354A">
          <w:type w:val="continuous"/>
          <w:pgSz w:w="12240" w:h="15840"/>
          <w:pgMar w:top="1360" w:right="1700" w:bottom="280" w:left="740" w:header="720" w:footer="720" w:gutter="0"/>
          <w:cols w:num="2" w:space="720" w:equalWidth="0">
            <w:col w:w="3330" w:space="1708"/>
            <w:col w:w="4762"/>
          </w:cols>
        </w:sectPr>
      </w:pPr>
    </w:p>
    <w:p w:rsidR="006C354A" w:rsidRDefault="006C354A">
      <w:pPr>
        <w:pStyle w:val="BodyText"/>
        <w:spacing w:before="9"/>
      </w:pPr>
    </w:p>
    <w:tbl>
      <w:tblPr>
        <w:tblW w:w="0" w:type="auto"/>
        <w:tblInd w:w="12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649"/>
        <w:gridCol w:w="1333"/>
      </w:tblGrid>
      <w:tr w:rsidR="006C354A">
        <w:trPr>
          <w:trHeight w:val="546"/>
        </w:trPr>
        <w:tc>
          <w:tcPr>
            <w:tcW w:w="4649" w:type="dxa"/>
          </w:tcPr>
          <w:p w:rsidR="006C354A" w:rsidRDefault="004142B1">
            <w:pPr>
              <w:pStyle w:val="TableParagraph"/>
              <w:spacing w:line="266" w:lineRule="exact"/>
              <w:rPr>
                <w:sz w:val="24"/>
              </w:rPr>
            </w:pPr>
            <w:r>
              <w:rPr>
                <w:sz w:val="24"/>
                <w:u w:val="single"/>
              </w:rPr>
              <w:t>Technology</w:t>
            </w:r>
            <w:r>
              <w:rPr>
                <w:spacing w:val="-1"/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>Transfer</w:t>
            </w:r>
            <w:r>
              <w:rPr>
                <w:spacing w:val="-1"/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>Products:</w:t>
            </w:r>
          </w:p>
          <w:p w:rsidR="006C354A" w:rsidRDefault="004142B1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z w:val="24"/>
              </w:rPr>
              <w:t>No.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of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User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Bulletins,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Leaflets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etc.</w:t>
            </w:r>
          </w:p>
        </w:tc>
        <w:tc>
          <w:tcPr>
            <w:tcW w:w="1333" w:type="dxa"/>
          </w:tcPr>
          <w:p w:rsidR="006C354A" w:rsidRDefault="006C354A">
            <w:pPr>
              <w:pStyle w:val="TableParagraph"/>
              <w:spacing w:before="1"/>
              <w:ind w:left="0"/>
              <w:rPr>
                <w:sz w:val="23"/>
              </w:rPr>
            </w:pPr>
          </w:p>
          <w:p w:rsidR="006C354A" w:rsidRDefault="004142B1">
            <w:pPr>
              <w:pStyle w:val="TableParagraph"/>
              <w:tabs>
                <w:tab w:val="left" w:pos="801"/>
              </w:tabs>
              <w:spacing w:line="261" w:lineRule="exact"/>
              <w:ind w:left="441"/>
              <w:rPr>
                <w:sz w:val="24"/>
              </w:rPr>
            </w:pPr>
            <w:r>
              <w:rPr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ab/>
            </w:r>
            <w:r>
              <w:rPr>
                <w:sz w:val="24"/>
              </w:rPr>
              <w:t>0</w:t>
            </w:r>
            <w:r>
              <w:rPr>
                <w:spacing w:val="59"/>
                <w:sz w:val="24"/>
                <w:u w:val="single"/>
              </w:rPr>
              <w:t xml:space="preserve"> </w:t>
            </w:r>
            <w:r>
              <w:rPr>
                <w:sz w:val="24"/>
              </w:rPr>
              <w:t>_</w:t>
            </w:r>
          </w:p>
        </w:tc>
      </w:tr>
      <w:tr w:rsidR="006C354A">
        <w:trPr>
          <w:trHeight w:val="551"/>
        </w:trPr>
        <w:tc>
          <w:tcPr>
            <w:tcW w:w="4649" w:type="dxa"/>
          </w:tcPr>
          <w:p w:rsidR="006C354A" w:rsidRDefault="004142B1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z w:val="24"/>
              </w:rPr>
              <w:t>No.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of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Decision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Support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Tools/</w:t>
            </w:r>
          </w:p>
          <w:p w:rsidR="006C354A" w:rsidRDefault="004142B1">
            <w:pPr>
              <w:pStyle w:val="TableParagraph"/>
              <w:spacing w:line="261" w:lineRule="exact"/>
              <w:ind w:left="409"/>
              <w:rPr>
                <w:sz w:val="24"/>
              </w:rPr>
            </w:pPr>
            <w:r>
              <w:rPr>
                <w:sz w:val="24"/>
              </w:rPr>
              <w:t>Models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Developed/Implemented</w:t>
            </w:r>
          </w:p>
        </w:tc>
        <w:tc>
          <w:tcPr>
            <w:tcW w:w="1333" w:type="dxa"/>
          </w:tcPr>
          <w:p w:rsidR="006C354A" w:rsidRDefault="006C354A">
            <w:pPr>
              <w:pStyle w:val="TableParagraph"/>
              <w:spacing w:before="6"/>
              <w:ind w:left="0"/>
              <w:rPr>
                <w:sz w:val="23"/>
              </w:rPr>
            </w:pPr>
          </w:p>
          <w:p w:rsidR="006C354A" w:rsidRDefault="004142B1">
            <w:pPr>
              <w:pStyle w:val="TableParagraph"/>
              <w:tabs>
                <w:tab w:val="left" w:pos="799"/>
              </w:tabs>
              <w:spacing w:line="261" w:lineRule="exact"/>
              <w:ind w:left="439"/>
              <w:rPr>
                <w:sz w:val="24"/>
              </w:rPr>
            </w:pPr>
            <w:r>
              <w:rPr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ab/>
            </w:r>
            <w:r>
              <w:rPr>
                <w:sz w:val="24"/>
              </w:rPr>
              <w:t>0</w:t>
            </w:r>
            <w:r>
              <w:rPr>
                <w:sz w:val="24"/>
                <w:u w:val="single"/>
              </w:rPr>
              <w:t xml:space="preserve">  </w:t>
            </w:r>
          </w:p>
        </w:tc>
      </w:tr>
      <w:tr w:rsidR="006C354A">
        <w:trPr>
          <w:trHeight w:val="414"/>
        </w:trPr>
        <w:tc>
          <w:tcPr>
            <w:tcW w:w="4649" w:type="dxa"/>
          </w:tcPr>
          <w:p w:rsidR="006C354A" w:rsidRDefault="004142B1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z w:val="24"/>
              </w:rPr>
              <w:t>No.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of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Demonstrations/Tours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Provided</w:t>
            </w:r>
          </w:p>
        </w:tc>
        <w:tc>
          <w:tcPr>
            <w:tcW w:w="1333" w:type="dxa"/>
          </w:tcPr>
          <w:p w:rsidR="006C354A" w:rsidRDefault="004142B1">
            <w:pPr>
              <w:pStyle w:val="TableParagraph"/>
              <w:tabs>
                <w:tab w:val="left" w:pos="801"/>
              </w:tabs>
              <w:spacing w:line="271" w:lineRule="exact"/>
              <w:ind w:left="441"/>
              <w:rPr>
                <w:sz w:val="24"/>
              </w:rPr>
            </w:pPr>
            <w:r>
              <w:rPr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ab/>
            </w:r>
            <w:r>
              <w:rPr>
                <w:sz w:val="24"/>
              </w:rPr>
              <w:t>2</w:t>
            </w:r>
            <w:r>
              <w:rPr>
                <w:sz w:val="24"/>
                <w:u w:val="single"/>
              </w:rPr>
              <w:t xml:space="preserve"> </w:t>
            </w:r>
            <w:r>
              <w:rPr>
                <w:spacing w:val="-1"/>
                <w:sz w:val="24"/>
                <w:u w:val="single"/>
              </w:rPr>
              <w:t xml:space="preserve"> </w:t>
            </w:r>
          </w:p>
        </w:tc>
      </w:tr>
      <w:tr w:rsidR="006C354A">
        <w:trPr>
          <w:trHeight w:val="966"/>
        </w:trPr>
        <w:tc>
          <w:tcPr>
            <w:tcW w:w="4649" w:type="dxa"/>
          </w:tcPr>
          <w:p w:rsidR="006C354A" w:rsidRDefault="004142B1">
            <w:pPr>
              <w:pStyle w:val="TableParagraph"/>
              <w:spacing w:before="133"/>
              <w:rPr>
                <w:sz w:val="24"/>
              </w:rPr>
            </w:pPr>
            <w:r>
              <w:rPr>
                <w:sz w:val="24"/>
                <w:u w:val="single"/>
              </w:rPr>
              <w:t>Technical Assistance:</w:t>
            </w:r>
          </w:p>
          <w:p w:rsidR="006C354A" w:rsidRDefault="004142B1">
            <w:pPr>
              <w:pStyle w:val="TableParagraph"/>
              <w:spacing w:line="270" w:lineRule="atLeast"/>
              <w:ind w:left="770" w:right="1055" w:hanging="720"/>
              <w:rPr>
                <w:sz w:val="24"/>
              </w:rPr>
            </w:pPr>
            <w:r>
              <w:rPr>
                <w:sz w:val="24"/>
              </w:rPr>
              <w:t>No.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of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Significant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Consultations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With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Agency units</w:t>
            </w:r>
          </w:p>
        </w:tc>
        <w:tc>
          <w:tcPr>
            <w:tcW w:w="1333" w:type="dxa"/>
          </w:tcPr>
          <w:p w:rsidR="006C354A" w:rsidRDefault="006C354A">
            <w:pPr>
              <w:pStyle w:val="TableParagraph"/>
              <w:ind w:left="0"/>
              <w:rPr>
                <w:sz w:val="26"/>
              </w:rPr>
            </w:pPr>
          </w:p>
          <w:p w:rsidR="006C354A" w:rsidRDefault="006C354A">
            <w:pPr>
              <w:pStyle w:val="TableParagraph"/>
              <w:spacing w:before="6"/>
              <w:ind w:left="0"/>
              <w:rPr>
                <w:sz w:val="33"/>
              </w:rPr>
            </w:pPr>
          </w:p>
          <w:p w:rsidR="006C354A" w:rsidRDefault="004142B1">
            <w:pPr>
              <w:pStyle w:val="TableParagraph"/>
              <w:tabs>
                <w:tab w:val="left" w:pos="800"/>
              </w:tabs>
              <w:spacing w:line="261" w:lineRule="exact"/>
              <w:ind w:left="440"/>
              <w:rPr>
                <w:sz w:val="24"/>
              </w:rPr>
            </w:pPr>
            <w:r>
              <w:rPr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ab/>
            </w:r>
            <w:r>
              <w:rPr>
                <w:sz w:val="24"/>
              </w:rPr>
              <w:t>1</w:t>
            </w:r>
            <w:r>
              <w:rPr>
                <w:sz w:val="24"/>
                <w:u w:val="single"/>
              </w:rPr>
              <w:t xml:space="preserve">  </w:t>
            </w:r>
          </w:p>
        </w:tc>
      </w:tr>
      <w:tr w:rsidR="006C354A">
        <w:trPr>
          <w:trHeight w:val="275"/>
        </w:trPr>
        <w:tc>
          <w:tcPr>
            <w:tcW w:w="4649" w:type="dxa"/>
          </w:tcPr>
          <w:p w:rsidR="006C354A" w:rsidRDefault="004142B1">
            <w:pPr>
              <w:pStyle w:val="TableParagraph"/>
              <w:spacing w:line="256" w:lineRule="exact"/>
              <w:ind w:left="770"/>
              <w:rPr>
                <w:sz w:val="24"/>
              </w:rPr>
            </w:pPr>
            <w:r>
              <w:rPr>
                <w:sz w:val="24"/>
              </w:rPr>
              <w:t>With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States</w:t>
            </w:r>
          </w:p>
        </w:tc>
        <w:tc>
          <w:tcPr>
            <w:tcW w:w="1333" w:type="dxa"/>
          </w:tcPr>
          <w:p w:rsidR="006C354A" w:rsidRDefault="004142B1">
            <w:pPr>
              <w:pStyle w:val="TableParagraph"/>
              <w:tabs>
                <w:tab w:val="left" w:pos="799"/>
              </w:tabs>
              <w:spacing w:line="256" w:lineRule="exact"/>
              <w:ind w:left="439"/>
              <w:rPr>
                <w:sz w:val="24"/>
              </w:rPr>
            </w:pPr>
            <w:r>
              <w:rPr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ab/>
            </w:r>
            <w:r>
              <w:rPr>
                <w:sz w:val="24"/>
              </w:rPr>
              <w:t>1</w:t>
            </w:r>
            <w:r>
              <w:rPr>
                <w:sz w:val="24"/>
                <w:u w:val="single"/>
              </w:rPr>
              <w:t xml:space="preserve">  </w:t>
            </w:r>
          </w:p>
        </w:tc>
      </w:tr>
      <w:tr w:rsidR="006C354A">
        <w:trPr>
          <w:trHeight w:val="276"/>
        </w:trPr>
        <w:tc>
          <w:tcPr>
            <w:tcW w:w="4649" w:type="dxa"/>
          </w:tcPr>
          <w:p w:rsidR="006C354A" w:rsidRDefault="004142B1">
            <w:pPr>
              <w:pStyle w:val="TableParagraph"/>
              <w:spacing w:line="256" w:lineRule="exact"/>
              <w:ind w:left="770"/>
              <w:rPr>
                <w:sz w:val="24"/>
              </w:rPr>
            </w:pPr>
            <w:r>
              <w:rPr>
                <w:sz w:val="24"/>
              </w:rPr>
              <w:t>With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Tribal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governments</w:t>
            </w:r>
          </w:p>
        </w:tc>
        <w:tc>
          <w:tcPr>
            <w:tcW w:w="1333" w:type="dxa"/>
          </w:tcPr>
          <w:p w:rsidR="006C354A" w:rsidRDefault="004142B1">
            <w:pPr>
              <w:pStyle w:val="TableParagraph"/>
              <w:tabs>
                <w:tab w:val="left" w:pos="800"/>
              </w:tabs>
              <w:spacing w:line="256" w:lineRule="exact"/>
              <w:ind w:left="440"/>
              <w:rPr>
                <w:sz w:val="24"/>
              </w:rPr>
            </w:pPr>
            <w:r>
              <w:rPr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ab/>
            </w:r>
            <w:r>
              <w:rPr>
                <w:sz w:val="24"/>
              </w:rPr>
              <w:t>1</w:t>
            </w:r>
            <w:r>
              <w:rPr>
                <w:sz w:val="24"/>
                <w:u w:val="single"/>
              </w:rPr>
              <w:t xml:space="preserve">  </w:t>
            </w:r>
          </w:p>
        </w:tc>
      </w:tr>
      <w:tr w:rsidR="006C354A">
        <w:trPr>
          <w:trHeight w:val="690"/>
        </w:trPr>
        <w:tc>
          <w:tcPr>
            <w:tcW w:w="4649" w:type="dxa"/>
          </w:tcPr>
          <w:p w:rsidR="006C354A" w:rsidRDefault="004142B1">
            <w:pPr>
              <w:pStyle w:val="TableParagraph"/>
              <w:ind w:left="770" w:right="726"/>
              <w:rPr>
                <w:sz w:val="24"/>
              </w:rPr>
            </w:pPr>
            <w:r>
              <w:rPr>
                <w:sz w:val="24"/>
              </w:rPr>
              <w:t>With County, local governments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Other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(specify)</w:t>
            </w:r>
          </w:p>
        </w:tc>
        <w:tc>
          <w:tcPr>
            <w:tcW w:w="1333" w:type="dxa"/>
          </w:tcPr>
          <w:p w:rsidR="006C354A" w:rsidRDefault="004142B1">
            <w:pPr>
              <w:pStyle w:val="TableParagraph"/>
              <w:tabs>
                <w:tab w:val="left" w:pos="801"/>
              </w:tabs>
              <w:spacing w:line="271" w:lineRule="exact"/>
              <w:ind w:left="441"/>
              <w:rPr>
                <w:sz w:val="24"/>
              </w:rPr>
            </w:pPr>
            <w:r>
              <w:rPr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ab/>
            </w:r>
            <w:r>
              <w:rPr>
                <w:sz w:val="24"/>
              </w:rPr>
              <w:t>0</w:t>
            </w:r>
            <w:r>
              <w:rPr>
                <w:sz w:val="24"/>
                <w:u w:val="single"/>
              </w:rPr>
              <w:t xml:space="preserve">  </w:t>
            </w:r>
          </w:p>
        </w:tc>
      </w:tr>
      <w:tr w:rsidR="006C354A">
        <w:trPr>
          <w:trHeight w:val="690"/>
        </w:trPr>
        <w:tc>
          <w:tcPr>
            <w:tcW w:w="4649" w:type="dxa"/>
          </w:tcPr>
          <w:p w:rsidR="006C354A" w:rsidRDefault="004142B1">
            <w:pPr>
              <w:pStyle w:val="TableParagraph"/>
              <w:spacing w:before="118" w:line="270" w:lineRule="atLeast"/>
              <w:ind w:right="683"/>
              <w:rPr>
                <w:sz w:val="24"/>
              </w:rPr>
            </w:pPr>
            <w:r>
              <w:rPr>
                <w:sz w:val="24"/>
              </w:rPr>
              <w:t>No.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of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Short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courses/Training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Programs/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Workshops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given</w:t>
            </w:r>
          </w:p>
        </w:tc>
        <w:tc>
          <w:tcPr>
            <w:tcW w:w="1333" w:type="dxa"/>
          </w:tcPr>
          <w:p w:rsidR="006C354A" w:rsidRDefault="006C354A">
            <w:pPr>
              <w:pStyle w:val="TableParagraph"/>
              <w:spacing w:before="6"/>
              <w:ind w:left="0"/>
              <w:rPr>
                <w:sz w:val="35"/>
              </w:rPr>
            </w:pPr>
          </w:p>
          <w:p w:rsidR="006C354A" w:rsidRDefault="004142B1">
            <w:pPr>
              <w:pStyle w:val="TableParagraph"/>
              <w:tabs>
                <w:tab w:val="left" w:pos="800"/>
                <w:tab w:val="left" w:pos="1280"/>
              </w:tabs>
              <w:spacing w:line="261" w:lineRule="exact"/>
              <w:ind w:left="441"/>
              <w:rPr>
                <w:sz w:val="24"/>
              </w:rPr>
            </w:pPr>
            <w:r>
              <w:rPr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ab/>
            </w:r>
            <w:r>
              <w:rPr>
                <w:sz w:val="24"/>
              </w:rPr>
              <w:t>0</w:t>
            </w:r>
            <w:r>
              <w:rPr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ab/>
            </w:r>
          </w:p>
        </w:tc>
      </w:tr>
      <w:tr w:rsidR="006C354A">
        <w:trPr>
          <w:trHeight w:val="690"/>
        </w:trPr>
        <w:tc>
          <w:tcPr>
            <w:tcW w:w="4649" w:type="dxa"/>
          </w:tcPr>
          <w:p w:rsidR="006C354A" w:rsidRDefault="004142B1">
            <w:pPr>
              <w:pStyle w:val="TableParagraph"/>
              <w:ind w:left="289" w:right="421" w:hanging="240"/>
              <w:rPr>
                <w:sz w:val="24"/>
              </w:rPr>
            </w:pPr>
            <w:r>
              <w:rPr>
                <w:sz w:val="24"/>
              </w:rPr>
              <w:t>Total number of attendees of short courses/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Training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Programs/Workshops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given</w:t>
            </w:r>
          </w:p>
        </w:tc>
        <w:tc>
          <w:tcPr>
            <w:tcW w:w="1333" w:type="dxa"/>
          </w:tcPr>
          <w:p w:rsidR="006C354A" w:rsidRDefault="004142B1">
            <w:pPr>
              <w:pStyle w:val="TableParagraph"/>
              <w:tabs>
                <w:tab w:val="left" w:pos="801"/>
                <w:tab w:val="left" w:pos="1282"/>
              </w:tabs>
              <w:spacing w:line="271" w:lineRule="exact"/>
              <w:ind w:left="441"/>
              <w:rPr>
                <w:sz w:val="24"/>
              </w:rPr>
            </w:pPr>
            <w:r>
              <w:rPr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ab/>
            </w:r>
            <w:r>
              <w:rPr>
                <w:sz w:val="24"/>
              </w:rPr>
              <w:t>0</w:t>
            </w:r>
            <w:r>
              <w:rPr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ab/>
            </w:r>
          </w:p>
        </w:tc>
      </w:tr>
      <w:tr w:rsidR="006C354A">
        <w:trPr>
          <w:trHeight w:val="408"/>
        </w:trPr>
        <w:tc>
          <w:tcPr>
            <w:tcW w:w="4649" w:type="dxa"/>
          </w:tcPr>
          <w:p w:rsidR="006C354A" w:rsidRDefault="004142B1">
            <w:pPr>
              <w:pStyle w:val="TableParagraph"/>
              <w:spacing w:before="133" w:line="256" w:lineRule="exact"/>
              <w:rPr>
                <w:sz w:val="24"/>
              </w:rPr>
            </w:pPr>
            <w:r>
              <w:rPr>
                <w:sz w:val="24"/>
              </w:rPr>
              <w:t>No.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of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Fire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Management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Units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Assisted</w:t>
            </w:r>
          </w:p>
        </w:tc>
        <w:tc>
          <w:tcPr>
            <w:tcW w:w="1333" w:type="dxa"/>
          </w:tcPr>
          <w:p w:rsidR="006C354A" w:rsidRDefault="004142B1">
            <w:pPr>
              <w:pStyle w:val="TableParagraph"/>
              <w:tabs>
                <w:tab w:val="left" w:pos="799"/>
                <w:tab w:val="left" w:pos="1279"/>
              </w:tabs>
              <w:spacing w:before="133" w:line="256" w:lineRule="exact"/>
              <w:ind w:left="439"/>
              <w:rPr>
                <w:sz w:val="24"/>
              </w:rPr>
            </w:pPr>
            <w:r>
              <w:rPr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ab/>
            </w:r>
            <w:r>
              <w:rPr>
                <w:sz w:val="24"/>
              </w:rPr>
              <w:t>1</w:t>
            </w:r>
            <w:r>
              <w:rPr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ab/>
            </w:r>
          </w:p>
        </w:tc>
      </w:tr>
    </w:tbl>
    <w:p w:rsidR="004142B1" w:rsidRDefault="004142B1"/>
    <w:sectPr w:rsidR="004142B1">
      <w:type w:val="continuous"/>
      <w:pgSz w:w="12240" w:h="15840"/>
      <w:pgMar w:top="1360" w:right="1700" w:bottom="280" w:left="7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Rockwell">
    <w:panose1 w:val="02060603020205020403"/>
    <w:charset w:val="00"/>
    <w:family w:val="roman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E55B8F"/>
    <w:multiLevelType w:val="hybridMultilevel"/>
    <w:tmpl w:val="8DCA14B2"/>
    <w:lvl w:ilvl="0" w:tplc="604814F0">
      <w:start w:val="1"/>
      <w:numFmt w:val="lowerLetter"/>
      <w:lvlText w:val="%1."/>
      <w:lvlJc w:val="left"/>
      <w:pPr>
        <w:ind w:left="887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n-US" w:eastAsia="en-US" w:bidi="ar-SA"/>
      </w:rPr>
    </w:lvl>
    <w:lvl w:ilvl="1" w:tplc="8666A058">
      <w:numFmt w:val="bullet"/>
      <w:lvlText w:val="•"/>
      <w:lvlJc w:val="left"/>
      <w:pPr>
        <w:ind w:left="1772" w:hanging="360"/>
      </w:pPr>
      <w:rPr>
        <w:rFonts w:hint="default"/>
        <w:lang w:val="en-US" w:eastAsia="en-US" w:bidi="ar-SA"/>
      </w:rPr>
    </w:lvl>
    <w:lvl w:ilvl="2" w:tplc="C0287970">
      <w:numFmt w:val="bullet"/>
      <w:lvlText w:val="•"/>
      <w:lvlJc w:val="left"/>
      <w:pPr>
        <w:ind w:left="2664" w:hanging="360"/>
      </w:pPr>
      <w:rPr>
        <w:rFonts w:hint="default"/>
        <w:lang w:val="en-US" w:eastAsia="en-US" w:bidi="ar-SA"/>
      </w:rPr>
    </w:lvl>
    <w:lvl w:ilvl="3" w:tplc="3E98CEEE">
      <w:numFmt w:val="bullet"/>
      <w:lvlText w:val="•"/>
      <w:lvlJc w:val="left"/>
      <w:pPr>
        <w:ind w:left="3556" w:hanging="360"/>
      </w:pPr>
      <w:rPr>
        <w:rFonts w:hint="default"/>
        <w:lang w:val="en-US" w:eastAsia="en-US" w:bidi="ar-SA"/>
      </w:rPr>
    </w:lvl>
    <w:lvl w:ilvl="4" w:tplc="2090BAA0">
      <w:numFmt w:val="bullet"/>
      <w:lvlText w:val="•"/>
      <w:lvlJc w:val="left"/>
      <w:pPr>
        <w:ind w:left="4448" w:hanging="360"/>
      </w:pPr>
      <w:rPr>
        <w:rFonts w:hint="default"/>
        <w:lang w:val="en-US" w:eastAsia="en-US" w:bidi="ar-SA"/>
      </w:rPr>
    </w:lvl>
    <w:lvl w:ilvl="5" w:tplc="18D62F74">
      <w:numFmt w:val="bullet"/>
      <w:lvlText w:val="•"/>
      <w:lvlJc w:val="left"/>
      <w:pPr>
        <w:ind w:left="5340" w:hanging="360"/>
      </w:pPr>
      <w:rPr>
        <w:rFonts w:hint="default"/>
        <w:lang w:val="en-US" w:eastAsia="en-US" w:bidi="ar-SA"/>
      </w:rPr>
    </w:lvl>
    <w:lvl w:ilvl="6" w:tplc="D41CB74C">
      <w:numFmt w:val="bullet"/>
      <w:lvlText w:val="•"/>
      <w:lvlJc w:val="left"/>
      <w:pPr>
        <w:ind w:left="6232" w:hanging="360"/>
      </w:pPr>
      <w:rPr>
        <w:rFonts w:hint="default"/>
        <w:lang w:val="en-US" w:eastAsia="en-US" w:bidi="ar-SA"/>
      </w:rPr>
    </w:lvl>
    <w:lvl w:ilvl="7" w:tplc="7DB4D366">
      <w:numFmt w:val="bullet"/>
      <w:lvlText w:val="•"/>
      <w:lvlJc w:val="left"/>
      <w:pPr>
        <w:ind w:left="7124" w:hanging="360"/>
      </w:pPr>
      <w:rPr>
        <w:rFonts w:hint="default"/>
        <w:lang w:val="en-US" w:eastAsia="en-US" w:bidi="ar-SA"/>
      </w:rPr>
    </w:lvl>
    <w:lvl w:ilvl="8" w:tplc="9A1EF3AC">
      <w:numFmt w:val="bullet"/>
      <w:lvlText w:val="•"/>
      <w:lvlJc w:val="left"/>
      <w:pPr>
        <w:ind w:left="8016" w:hanging="360"/>
      </w:pPr>
      <w:rPr>
        <w:rFonts w:hint="default"/>
        <w:lang w:val="en-US" w:eastAsia="en-US" w:bidi="ar-SA"/>
      </w:rPr>
    </w:lvl>
  </w:abstractNum>
  <w:abstractNum w:abstractNumId="1">
    <w:nsid w:val="5DCE5F74"/>
    <w:multiLevelType w:val="hybridMultilevel"/>
    <w:tmpl w:val="5F3E3F18"/>
    <w:lvl w:ilvl="0" w:tplc="CDD02410">
      <w:start w:val="1"/>
      <w:numFmt w:val="decimal"/>
      <w:lvlText w:val="%1."/>
      <w:lvlJc w:val="left"/>
      <w:pPr>
        <w:ind w:left="407" w:hanging="24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n-US" w:eastAsia="en-US" w:bidi="ar-SA"/>
      </w:rPr>
    </w:lvl>
    <w:lvl w:ilvl="1" w:tplc="DD96883C">
      <w:numFmt w:val="bullet"/>
      <w:lvlText w:val=""/>
      <w:lvlJc w:val="left"/>
      <w:pPr>
        <w:ind w:left="887" w:hanging="360"/>
      </w:pPr>
      <w:rPr>
        <w:rFonts w:ascii="Symbol" w:eastAsia="Symbol" w:hAnsi="Symbol" w:cs="Symbol" w:hint="default"/>
        <w:w w:val="100"/>
        <w:sz w:val="24"/>
        <w:szCs w:val="24"/>
        <w:lang w:val="en-US" w:eastAsia="en-US" w:bidi="ar-SA"/>
      </w:rPr>
    </w:lvl>
    <w:lvl w:ilvl="2" w:tplc="DDE675B0">
      <w:numFmt w:val="bullet"/>
      <w:lvlText w:val=""/>
      <w:lvlJc w:val="left"/>
      <w:pPr>
        <w:ind w:left="1007" w:hanging="360"/>
      </w:pPr>
      <w:rPr>
        <w:rFonts w:ascii="Symbol" w:eastAsia="Symbol" w:hAnsi="Symbol" w:cs="Symbol" w:hint="default"/>
        <w:w w:val="100"/>
        <w:sz w:val="24"/>
        <w:szCs w:val="24"/>
        <w:lang w:val="en-US" w:eastAsia="en-US" w:bidi="ar-SA"/>
      </w:rPr>
    </w:lvl>
    <w:lvl w:ilvl="3" w:tplc="542A2644">
      <w:numFmt w:val="bullet"/>
      <w:lvlText w:val="•"/>
      <w:lvlJc w:val="left"/>
      <w:pPr>
        <w:ind w:left="2100" w:hanging="360"/>
      </w:pPr>
      <w:rPr>
        <w:rFonts w:hint="default"/>
        <w:lang w:val="en-US" w:eastAsia="en-US" w:bidi="ar-SA"/>
      </w:rPr>
    </w:lvl>
    <w:lvl w:ilvl="4" w:tplc="695ECA7A">
      <w:numFmt w:val="bullet"/>
      <w:lvlText w:val="•"/>
      <w:lvlJc w:val="left"/>
      <w:pPr>
        <w:ind w:left="3200" w:hanging="360"/>
      </w:pPr>
      <w:rPr>
        <w:rFonts w:hint="default"/>
        <w:lang w:val="en-US" w:eastAsia="en-US" w:bidi="ar-SA"/>
      </w:rPr>
    </w:lvl>
    <w:lvl w:ilvl="5" w:tplc="22546CA2">
      <w:numFmt w:val="bullet"/>
      <w:lvlText w:val="•"/>
      <w:lvlJc w:val="left"/>
      <w:pPr>
        <w:ind w:left="4300" w:hanging="360"/>
      </w:pPr>
      <w:rPr>
        <w:rFonts w:hint="default"/>
        <w:lang w:val="en-US" w:eastAsia="en-US" w:bidi="ar-SA"/>
      </w:rPr>
    </w:lvl>
    <w:lvl w:ilvl="6" w:tplc="08D65BA2">
      <w:numFmt w:val="bullet"/>
      <w:lvlText w:val="•"/>
      <w:lvlJc w:val="left"/>
      <w:pPr>
        <w:ind w:left="5400" w:hanging="360"/>
      </w:pPr>
      <w:rPr>
        <w:rFonts w:hint="default"/>
        <w:lang w:val="en-US" w:eastAsia="en-US" w:bidi="ar-SA"/>
      </w:rPr>
    </w:lvl>
    <w:lvl w:ilvl="7" w:tplc="B81CA34A">
      <w:numFmt w:val="bullet"/>
      <w:lvlText w:val="•"/>
      <w:lvlJc w:val="left"/>
      <w:pPr>
        <w:ind w:left="6500" w:hanging="360"/>
      </w:pPr>
      <w:rPr>
        <w:rFonts w:hint="default"/>
        <w:lang w:val="en-US" w:eastAsia="en-US" w:bidi="ar-SA"/>
      </w:rPr>
    </w:lvl>
    <w:lvl w:ilvl="8" w:tplc="D54A05C2">
      <w:numFmt w:val="bullet"/>
      <w:lvlText w:val="•"/>
      <w:lvlJc w:val="left"/>
      <w:pPr>
        <w:ind w:left="7600" w:hanging="360"/>
      </w:pPr>
      <w:rPr>
        <w:rFonts w:hint="default"/>
        <w:lang w:val="en-US" w:eastAsia="en-US" w:bidi="ar-S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proofState w:spelling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6C354A"/>
    <w:rsid w:val="004142B1"/>
    <w:rsid w:val="006C354A"/>
    <w:rsid w:val="00D267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uiPriority w:val="1"/>
    <w:qFormat/>
    <w:pPr>
      <w:spacing w:before="79"/>
      <w:ind w:left="2989"/>
      <w:outlineLvl w:val="0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4"/>
      <w:szCs w:val="24"/>
    </w:rPr>
  </w:style>
  <w:style w:type="paragraph" w:styleId="ListParagraph">
    <w:name w:val="List Paragraph"/>
    <w:basedOn w:val="Normal"/>
    <w:uiPriority w:val="1"/>
    <w:qFormat/>
    <w:pPr>
      <w:ind w:left="887" w:hanging="361"/>
    </w:pPr>
  </w:style>
  <w:style w:type="paragraph" w:customStyle="1" w:styleId="TableParagraph">
    <w:name w:val="Table Paragraph"/>
    <w:basedOn w:val="Normal"/>
    <w:uiPriority w:val="1"/>
    <w:qFormat/>
    <w:pPr>
      <w:ind w:left="50"/>
    </w:pPr>
  </w:style>
  <w:style w:type="paragraph" w:styleId="Title">
    <w:name w:val="Title"/>
    <w:basedOn w:val="Normal"/>
    <w:next w:val="Normal"/>
    <w:link w:val="TitleChar"/>
    <w:uiPriority w:val="10"/>
    <w:qFormat/>
    <w:rsid w:val="00D267B2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D267B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uiPriority w:val="1"/>
    <w:qFormat/>
    <w:pPr>
      <w:spacing w:before="79"/>
      <w:ind w:left="2989"/>
      <w:outlineLvl w:val="0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4"/>
      <w:szCs w:val="24"/>
    </w:rPr>
  </w:style>
  <w:style w:type="paragraph" w:styleId="ListParagraph">
    <w:name w:val="List Paragraph"/>
    <w:basedOn w:val="Normal"/>
    <w:uiPriority w:val="1"/>
    <w:qFormat/>
    <w:pPr>
      <w:ind w:left="887" w:hanging="361"/>
    </w:pPr>
  </w:style>
  <w:style w:type="paragraph" w:customStyle="1" w:styleId="TableParagraph">
    <w:name w:val="Table Paragraph"/>
    <w:basedOn w:val="Normal"/>
    <w:uiPriority w:val="1"/>
    <w:qFormat/>
    <w:pPr>
      <w:ind w:left="50"/>
    </w:pPr>
  </w:style>
  <w:style w:type="paragraph" w:styleId="Title">
    <w:name w:val="Title"/>
    <w:basedOn w:val="Normal"/>
    <w:next w:val="Normal"/>
    <w:link w:val="TitleChar"/>
    <w:uiPriority w:val="10"/>
    <w:qFormat/>
    <w:rsid w:val="00D267B2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D267B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swondzell@fs.fed.us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964</Words>
  <Characters>5496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Microsoft Word - 2004_accomplishment_form_7204Clifton-Wondzell.doc</vt:lpstr>
    </vt:vector>
  </TitlesOfParts>
  <Company>HP</Company>
  <LinksUpToDate>false</LinksUpToDate>
  <CharactersWithSpaces>6448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- 2004_accomplishment_form_7204Clifton-Wondzell.doc</dc:title>
  <dc:creator>lmdillav</dc:creator>
  <cp:lastModifiedBy>Adeel</cp:lastModifiedBy>
  <cp:revision>2</cp:revision>
  <dcterms:created xsi:type="dcterms:W3CDTF">2023-02-08T18:51:00Z</dcterms:created>
  <dcterms:modified xsi:type="dcterms:W3CDTF">2023-02-08T18:57:00Z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2006-07-14T00:00:00Z</vt:filetime>
  </property>
  <property fmtid="{D5CDD505-2E9C-101B-9397-08002B2CF9AE}" pid="3" name="Creator">
    <vt:lpwstr>PScript5.dll Version 5.2</vt:lpwstr>
  </property>
  <property fmtid="{D5CDD505-2E9C-101B-9397-08002B2CF9AE}" pid="4" name="LastSaved">
    <vt:filetime>2023-02-08T00:00:00Z</vt:filetime>
  </property>
</Properties>
</file>