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218" w:rsidRPr="002C5C68" w:rsidRDefault="00BF1CD6" w:rsidP="002C5C68">
      <w:pPr>
        <w:pStyle w:val="Title"/>
        <w:shd w:val="clear" w:color="auto" w:fill="F79646" w:themeFill="accent6"/>
        <w:jc w:val="center"/>
        <w:rPr>
          <w:rFonts w:ascii="Arial Black" w:hAnsi="Arial Black"/>
          <w:color w:val="FFFFFF" w:themeColor="background1"/>
          <w:sz w:val="52"/>
          <w:u w:val="single"/>
        </w:rPr>
      </w:pPr>
      <w:r w:rsidRPr="002C5C68">
        <w:rPr>
          <w:rFonts w:ascii="Arial Black" w:hAnsi="Arial Black"/>
          <w:color w:val="FFFFFF" w:themeColor="background1"/>
          <w:sz w:val="52"/>
          <w:u w:val="single"/>
        </w:rPr>
        <w:t>Business</w:t>
      </w:r>
      <w:r w:rsidRPr="002C5C68">
        <w:rPr>
          <w:rFonts w:ascii="Arial Black" w:hAnsi="Arial Black"/>
          <w:color w:val="FFFFFF" w:themeColor="background1"/>
          <w:spacing w:val="3"/>
          <w:sz w:val="52"/>
          <w:u w:val="single"/>
        </w:rPr>
        <w:t xml:space="preserve"> </w:t>
      </w:r>
      <w:r w:rsidRPr="002C5C68">
        <w:rPr>
          <w:rFonts w:ascii="Arial Black" w:hAnsi="Arial Black"/>
          <w:color w:val="FFFFFF" w:themeColor="background1"/>
          <w:sz w:val="52"/>
          <w:u w:val="single"/>
        </w:rPr>
        <w:t>Management</w:t>
      </w:r>
      <w:r w:rsidRPr="002C5C68">
        <w:rPr>
          <w:rFonts w:ascii="Arial Black" w:hAnsi="Arial Black"/>
          <w:color w:val="FFFFFF" w:themeColor="background1"/>
          <w:spacing w:val="5"/>
          <w:sz w:val="52"/>
          <w:u w:val="single"/>
        </w:rPr>
        <w:t xml:space="preserve"> </w:t>
      </w:r>
      <w:r w:rsidRPr="002C5C68">
        <w:rPr>
          <w:rFonts w:ascii="Arial Black" w:hAnsi="Arial Black"/>
          <w:color w:val="FFFFFF" w:themeColor="background1"/>
          <w:sz w:val="52"/>
          <w:u w:val="single"/>
        </w:rPr>
        <w:t>Report</w:t>
      </w:r>
      <w:bookmarkStart w:id="0" w:name="_GoBack"/>
      <w:bookmarkEnd w:id="0"/>
    </w:p>
    <w:p w:rsidR="00337218" w:rsidRDefault="00BF1CD6">
      <w:pPr>
        <w:pStyle w:val="BodyText"/>
        <w:spacing w:before="21"/>
        <w:ind w:left="169"/>
      </w:pPr>
      <w:r>
        <w:t>Section</w:t>
      </w:r>
      <w:r>
        <w:rPr>
          <w:spacing w:val="6"/>
        </w:rPr>
        <w:t xml:space="preserve"> </w:t>
      </w:r>
      <w:r>
        <w:t>6:</w:t>
      </w:r>
      <w:r>
        <w:rPr>
          <w:spacing w:val="7"/>
        </w:rPr>
        <w:t xml:space="preserve"> </w:t>
      </w:r>
      <w:r>
        <w:t>Tradeshow</w:t>
      </w:r>
      <w:r>
        <w:rPr>
          <w:spacing w:val="6"/>
        </w:rPr>
        <w:t xml:space="preserve"> </w:t>
      </w:r>
      <w:r>
        <w:t>Status</w:t>
      </w:r>
    </w:p>
    <w:p w:rsidR="00337218" w:rsidRDefault="00337218">
      <w:pPr>
        <w:spacing w:before="10" w:after="1"/>
        <w:rPr>
          <w:b/>
        </w:rPr>
      </w:pPr>
    </w:p>
    <w:tbl>
      <w:tblPr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1671"/>
        <w:gridCol w:w="1688"/>
        <w:gridCol w:w="4113"/>
      </w:tblGrid>
      <w:tr w:rsidR="00337218">
        <w:trPr>
          <w:trHeight w:val="515"/>
        </w:trPr>
        <w:tc>
          <w:tcPr>
            <w:tcW w:w="2972" w:type="dxa"/>
            <w:shd w:val="clear" w:color="auto" w:fill="C5D9F0"/>
          </w:tcPr>
          <w:p w:rsidR="00337218" w:rsidRDefault="00BF1CD6">
            <w:pPr>
              <w:pStyle w:val="TableParagraph"/>
              <w:ind w:left="1012"/>
              <w:rPr>
                <w:sz w:val="21"/>
              </w:rPr>
            </w:pPr>
            <w:r>
              <w:rPr>
                <w:sz w:val="21"/>
              </w:rPr>
              <w:t>Tradeshow</w:t>
            </w:r>
          </w:p>
        </w:tc>
        <w:tc>
          <w:tcPr>
            <w:tcW w:w="1671" w:type="dxa"/>
            <w:shd w:val="clear" w:color="auto" w:fill="C5D9F0"/>
          </w:tcPr>
          <w:p w:rsidR="00337218" w:rsidRDefault="00BF1CD6">
            <w:pPr>
              <w:pStyle w:val="TableParagraph"/>
              <w:ind w:left="471"/>
              <w:rPr>
                <w:sz w:val="21"/>
              </w:rPr>
            </w:pPr>
            <w:r>
              <w:rPr>
                <w:sz w:val="21"/>
              </w:rPr>
              <w:t>Location</w:t>
            </w:r>
          </w:p>
        </w:tc>
        <w:tc>
          <w:tcPr>
            <w:tcW w:w="1688" w:type="dxa"/>
            <w:shd w:val="clear" w:color="auto" w:fill="C5D9F0"/>
          </w:tcPr>
          <w:p w:rsidR="00337218" w:rsidRDefault="00BF1CD6">
            <w:pPr>
              <w:pStyle w:val="TableParagraph"/>
              <w:ind w:left="249" w:right="213"/>
              <w:jc w:val="center"/>
              <w:rPr>
                <w:sz w:val="21"/>
              </w:rPr>
            </w:pPr>
            <w:r>
              <w:rPr>
                <w:sz w:val="21"/>
              </w:rPr>
              <w:t>Dates</w:t>
            </w:r>
          </w:p>
        </w:tc>
        <w:tc>
          <w:tcPr>
            <w:tcW w:w="4113" w:type="dxa"/>
            <w:shd w:val="clear" w:color="auto" w:fill="C5D9F0"/>
          </w:tcPr>
          <w:p w:rsidR="00337218" w:rsidRDefault="00BF1CD6">
            <w:pPr>
              <w:pStyle w:val="TableParagraph"/>
              <w:ind w:left="54" w:right="20"/>
              <w:jc w:val="center"/>
              <w:rPr>
                <w:sz w:val="21"/>
              </w:rPr>
            </w:pPr>
            <w:r>
              <w:rPr>
                <w:sz w:val="21"/>
              </w:rPr>
              <w:t>Web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Site</w:t>
            </w:r>
          </w:p>
        </w:tc>
      </w:tr>
      <w:tr w:rsidR="00337218">
        <w:trPr>
          <w:trHeight w:val="854"/>
        </w:trPr>
        <w:tc>
          <w:tcPr>
            <w:tcW w:w="2972" w:type="dxa"/>
          </w:tcPr>
          <w:p w:rsidR="00337218" w:rsidRDefault="00BF1CD6">
            <w:pPr>
              <w:pStyle w:val="TableParagraph"/>
              <w:spacing w:line="264" w:lineRule="auto"/>
              <w:ind w:left="37" w:right="242"/>
              <w:rPr>
                <w:sz w:val="21"/>
              </w:rPr>
            </w:pPr>
            <w:r>
              <w:rPr>
                <w:sz w:val="21"/>
              </w:rPr>
              <w:t>Manitoba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z w:val="21"/>
              </w:rPr>
              <w:t>Aviation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Symposium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Conference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(MAC)</w:t>
            </w:r>
          </w:p>
        </w:tc>
        <w:tc>
          <w:tcPr>
            <w:tcW w:w="1671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Winnipeg</w:t>
            </w:r>
          </w:p>
        </w:tc>
        <w:tc>
          <w:tcPr>
            <w:tcW w:w="1688" w:type="dxa"/>
          </w:tcPr>
          <w:p w:rsidR="00337218" w:rsidRDefault="00BF1CD6">
            <w:pPr>
              <w:pStyle w:val="TableParagraph"/>
              <w:ind w:left="90"/>
              <w:rPr>
                <w:sz w:val="21"/>
              </w:rPr>
            </w:pPr>
            <w:r>
              <w:rPr>
                <w:sz w:val="21"/>
              </w:rPr>
              <w:t>March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1&amp;2,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BF1CD6">
            <w:pPr>
              <w:pStyle w:val="TableParagraph"/>
              <w:ind w:left="51" w:right="36"/>
              <w:jc w:val="center"/>
              <w:rPr>
                <w:sz w:val="21"/>
              </w:rPr>
            </w:pPr>
            <w:hyperlink r:id="rId5">
              <w:r>
                <w:rPr>
                  <w:color w:val="0000FF"/>
                  <w:sz w:val="21"/>
                  <w:u w:val="single" w:color="0000FF"/>
                </w:rPr>
                <w:t>http://manitobaaviationcouncil.net/</w:t>
              </w:r>
            </w:hyperlink>
          </w:p>
        </w:tc>
      </w:tr>
      <w:tr w:rsidR="00337218">
        <w:trPr>
          <w:trHeight w:val="767"/>
        </w:trPr>
        <w:tc>
          <w:tcPr>
            <w:tcW w:w="2972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NEC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AAAE</w:t>
            </w:r>
          </w:p>
        </w:tc>
        <w:tc>
          <w:tcPr>
            <w:tcW w:w="1671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Hershey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PA</w:t>
            </w:r>
          </w:p>
        </w:tc>
        <w:tc>
          <w:tcPr>
            <w:tcW w:w="1688" w:type="dxa"/>
          </w:tcPr>
          <w:p w:rsidR="00337218" w:rsidRDefault="00BF1CD6">
            <w:pPr>
              <w:pStyle w:val="TableParagraph"/>
              <w:ind w:left="249" w:right="229"/>
              <w:jc w:val="center"/>
              <w:rPr>
                <w:sz w:val="21"/>
              </w:rPr>
            </w:pPr>
            <w:r>
              <w:rPr>
                <w:sz w:val="21"/>
              </w:rPr>
              <w:t>March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28-30,</w:t>
            </w:r>
          </w:p>
          <w:p w:rsidR="00337218" w:rsidRDefault="00BF1CD6">
            <w:pPr>
              <w:pStyle w:val="TableParagraph"/>
              <w:spacing w:before="25"/>
              <w:ind w:left="248" w:right="229"/>
              <w:jc w:val="center"/>
              <w:rPr>
                <w:sz w:val="21"/>
              </w:rPr>
            </w:pP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BF1CD6">
            <w:pPr>
              <w:pStyle w:val="TableParagraph"/>
              <w:spacing w:line="264" w:lineRule="auto"/>
              <w:ind w:left="1568" w:hanging="1126"/>
              <w:rPr>
                <w:sz w:val="21"/>
              </w:rPr>
            </w:pPr>
            <w:hyperlink r:id="rId6">
              <w:r>
                <w:rPr>
                  <w:color w:val="0000FF"/>
                  <w:sz w:val="21"/>
                  <w:u w:val="single" w:color="0000FF"/>
                </w:rPr>
                <w:t>https://necaaae.org/events/airports-</w:t>
              </w:r>
            </w:hyperlink>
            <w:r>
              <w:rPr>
                <w:color w:val="0000FF"/>
                <w:spacing w:val="1"/>
                <w:sz w:val="21"/>
              </w:rPr>
              <w:t xml:space="preserve"> </w:t>
            </w:r>
            <w:hyperlink r:id="rId7">
              <w:r>
                <w:rPr>
                  <w:color w:val="0000FF"/>
                  <w:sz w:val="21"/>
                  <w:u w:val="single" w:color="0000FF"/>
                </w:rPr>
                <w:t>conference</w:t>
              </w:r>
            </w:hyperlink>
          </w:p>
        </w:tc>
      </w:tr>
      <w:tr w:rsidR="00337218">
        <w:trPr>
          <w:trHeight w:val="627"/>
        </w:trPr>
        <w:tc>
          <w:tcPr>
            <w:tcW w:w="2972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Snow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Symposium</w:t>
            </w:r>
          </w:p>
        </w:tc>
        <w:tc>
          <w:tcPr>
            <w:tcW w:w="1671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Buffalo</w:t>
            </w:r>
          </w:p>
        </w:tc>
        <w:tc>
          <w:tcPr>
            <w:tcW w:w="1688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April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22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–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26,</w:t>
            </w:r>
          </w:p>
          <w:p w:rsidR="00337218" w:rsidRDefault="00BF1CD6">
            <w:pPr>
              <w:pStyle w:val="TableParagraph"/>
              <w:spacing w:before="25"/>
              <w:ind w:left="37"/>
              <w:rPr>
                <w:sz w:val="21"/>
              </w:rPr>
            </w:pP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BF1CD6">
            <w:pPr>
              <w:pStyle w:val="TableParagraph"/>
              <w:ind w:left="53" w:right="36"/>
              <w:jc w:val="center"/>
              <w:rPr>
                <w:sz w:val="21"/>
              </w:rPr>
            </w:pPr>
            <w:hyperlink r:id="rId8">
              <w:r>
                <w:rPr>
                  <w:color w:val="0000FF"/>
                  <w:sz w:val="21"/>
                  <w:u w:val="single" w:color="0000FF"/>
                </w:rPr>
                <w:t>http://snowsymposium.org/</w:t>
              </w:r>
            </w:hyperlink>
          </w:p>
        </w:tc>
      </w:tr>
      <w:tr w:rsidR="00337218">
        <w:trPr>
          <w:trHeight w:val="923"/>
        </w:trPr>
        <w:tc>
          <w:tcPr>
            <w:tcW w:w="2972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AMCO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Spring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Workshop</w:t>
            </w:r>
          </w:p>
        </w:tc>
        <w:tc>
          <w:tcPr>
            <w:tcW w:w="1671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Dryden</w:t>
            </w:r>
          </w:p>
        </w:tc>
        <w:tc>
          <w:tcPr>
            <w:tcW w:w="1688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May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10-11,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BF1CD6">
            <w:pPr>
              <w:pStyle w:val="TableParagraph"/>
              <w:ind w:left="54" w:right="36"/>
              <w:jc w:val="center"/>
              <w:rPr>
                <w:sz w:val="21"/>
              </w:rPr>
            </w:pPr>
            <w:hyperlink r:id="rId9">
              <w:r>
                <w:rPr>
                  <w:color w:val="800080"/>
                  <w:sz w:val="21"/>
                  <w:u w:val="single" w:color="800080"/>
                </w:rPr>
                <w:t>https://www.amco.on.ca/</w:t>
              </w:r>
            </w:hyperlink>
          </w:p>
        </w:tc>
      </w:tr>
      <w:tr w:rsidR="00337218">
        <w:trPr>
          <w:trHeight w:val="978"/>
        </w:trPr>
        <w:tc>
          <w:tcPr>
            <w:tcW w:w="2972" w:type="dxa"/>
          </w:tcPr>
          <w:p w:rsidR="00337218" w:rsidRDefault="00BF1CD6">
            <w:pPr>
              <w:pStyle w:val="TableParagraph"/>
              <w:spacing w:line="264" w:lineRule="auto"/>
              <w:ind w:left="37" w:right="441"/>
              <w:rPr>
                <w:sz w:val="21"/>
              </w:rPr>
            </w:pPr>
            <w:r>
              <w:rPr>
                <w:sz w:val="21"/>
              </w:rPr>
              <w:t>IAEE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Facility,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Operations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&amp;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Airport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Managers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sz w:val="21"/>
              </w:rPr>
              <w:t>(F.O.A.M.)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Conference</w:t>
            </w:r>
          </w:p>
        </w:tc>
        <w:tc>
          <w:tcPr>
            <w:tcW w:w="1671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Calgary</w:t>
            </w:r>
          </w:p>
        </w:tc>
        <w:tc>
          <w:tcPr>
            <w:tcW w:w="1688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June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4-7,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37218" w:rsidRDefault="00BF1CD6">
            <w:pPr>
              <w:pStyle w:val="TableParagraph"/>
              <w:spacing w:before="1" w:line="240" w:lineRule="exact"/>
              <w:ind w:left="54" w:right="25"/>
              <w:jc w:val="center"/>
              <w:rPr>
                <w:sz w:val="21"/>
              </w:rPr>
            </w:pPr>
            <w:hyperlink r:id="rId10">
              <w:r>
                <w:rPr>
                  <w:color w:val="0000FF"/>
                  <w:sz w:val="21"/>
                  <w:u w:val="single" w:color="0000FF"/>
                </w:rPr>
                <w:t>https://www.iaaecanada.org/</w:t>
              </w:r>
            </w:hyperlink>
          </w:p>
        </w:tc>
      </w:tr>
      <w:tr w:rsidR="00337218">
        <w:trPr>
          <w:trHeight w:val="1079"/>
        </w:trPr>
        <w:tc>
          <w:tcPr>
            <w:tcW w:w="2972" w:type="dxa"/>
          </w:tcPr>
          <w:p w:rsidR="00337218" w:rsidRDefault="00BF1CD6">
            <w:pPr>
              <w:pStyle w:val="TableParagraph"/>
              <w:spacing w:line="264" w:lineRule="auto"/>
              <w:ind w:left="37" w:right="140"/>
              <w:rPr>
                <w:sz w:val="21"/>
              </w:rPr>
            </w:pPr>
            <w:r>
              <w:rPr>
                <w:sz w:val="21"/>
              </w:rPr>
              <w:t>2017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AAAE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Hub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Airports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Winter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Operations</w:t>
            </w:r>
          </w:p>
        </w:tc>
        <w:tc>
          <w:tcPr>
            <w:tcW w:w="1671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337218" w:rsidRDefault="00BF1CD6">
            <w:pPr>
              <w:pStyle w:val="TableParagraph"/>
              <w:spacing w:before="0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Baltimore</w:t>
            </w:r>
          </w:p>
        </w:tc>
        <w:tc>
          <w:tcPr>
            <w:tcW w:w="1688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1"/>
              <w:rPr>
                <w:b/>
                <w:sz w:val="27"/>
              </w:rPr>
            </w:pPr>
          </w:p>
          <w:p w:rsidR="00337218" w:rsidRDefault="00BF1CD6">
            <w:pPr>
              <w:pStyle w:val="TableParagraph"/>
              <w:spacing w:before="0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July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22-23,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3372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37218" w:rsidRDefault="00BF1CD6">
            <w:pPr>
              <w:pStyle w:val="TableParagraph"/>
              <w:spacing w:before="0" w:line="280" w:lineRule="atLeast"/>
              <w:ind w:left="54" w:right="36"/>
              <w:jc w:val="center"/>
              <w:rPr>
                <w:sz w:val="21"/>
              </w:rPr>
            </w:pPr>
            <w:hyperlink r:id="rId11">
              <w:r>
                <w:rPr>
                  <w:color w:val="0000FF"/>
                  <w:sz w:val="21"/>
                  <w:u w:val="single" w:color="0000FF"/>
                </w:rPr>
                <w:t>http://www.aaae.org/AAAE/AAAEMemberRes</w:t>
              </w:r>
            </w:hyperlink>
            <w:r>
              <w:rPr>
                <w:color w:val="0000FF"/>
                <w:spacing w:val="1"/>
                <w:sz w:val="21"/>
              </w:rPr>
              <w:t xml:space="preserve"> </w:t>
            </w:r>
            <w:hyperlink r:id="rId12">
              <w:proofErr w:type="spellStart"/>
              <w:r>
                <w:rPr>
                  <w:color w:val="0000FF"/>
                  <w:sz w:val="21"/>
                  <w:u w:val="single" w:color="0000FF"/>
                </w:rPr>
                <w:t>ponsive</w:t>
              </w:r>
              <w:proofErr w:type="spellEnd"/>
              <w:r>
                <w:rPr>
                  <w:color w:val="0000FF"/>
                  <w:sz w:val="21"/>
                  <w:u w:val="single" w:color="0000FF"/>
                </w:rPr>
                <w:t>/Event</w:t>
              </w:r>
              <w:r>
                <w:rPr>
                  <w:color w:val="0000FF"/>
                  <w:sz w:val="21"/>
                  <w:u w:val="single" w:color="0000FF"/>
                </w:rPr>
                <w:t>s/2017/07/170704/</w:t>
              </w:r>
              <w:proofErr w:type="spellStart"/>
              <w:r>
                <w:rPr>
                  <w:color w:val="0000FF"/>
                  <w:sz w:val="21"/>
                  <w:u w:val="single" w:color="0000FF"/>
                </w:rPr>
                <w:t>CCO_Maste</w:t>
              </w:r>
              <w:proofErr w:type="spellEnd"/>
            </w:hyperlink>
            <w:r>
              <w:rPr>
                <w:color w:val="0000FF"/>
                <w:spacing w:val="1"/>
                <w:sz w:val="21"/>
              </w:rPr>
              <w:t xml:space="preserve"> </w:t>
            </w:r>
            <w:hyperlink r:id="rId13">
              <w:r>
                <w:rPr>
                  <w:color w:val="0000FF"/>
                  <w:sz w:val="21"/>
                  <w:u w:val="single" w:color="0000FF"/>
                </w:rPr>
                <w:t>r.aspx</w:t>
              </w:r>
            </w:hyperlink>
          </w:p>
        </w:tc>
      </w:tr>
      <w:tr w:rsidR="00337218">
        <w:trPr>
          <w:trHeight w:val="1093"/>
        </w:trPr>
        <w:tc>
          <w:tcPr>
            <w:tcW w:w="2972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SWIFT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2017</w:t>
            </w:r>
          </w:p>
        </w:tc>
        <w:tc>
          <w:tcPr>
            <w:tcW w:w="1671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4"/>
              <w:rPr>
                <w:b/>
                <w:sz w:val="28"/>
              </w:rPr>
            </w:pPr>
          </w:p>
          <w:p w:rsidR="00337218" w:rsidRDefault="00BF1CD6">
            <w:pPr>
              <w:pStyle w:val="TableParagraph"/>
              <w:spacing w:before="0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Halifax</w:t>
            </w:r>
          </w:p>
        </w:tc>
        <w:tc>
          <w:tcPr>
            <w:tcW w:w="1688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4"/>
              <w:rPr>
                <w:b/>
                <w:sz w:val="28"/>
              </w:rPr>
            </w:pPr>
          </w:p>
          <w:p w:rsidR="00337218" w:rsidRDefault="00BF1CD6">
            <w:pPr>
              <w:pStyle w:val="TableParagraph"/>
              <w:spacing w:before="0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Sept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18-22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1"/>
              <w:rPr>
                <w:b/>
              </w:rPr>
            </w:pPr>
          </w:p>
          <w:p w:rsidR="00337218" w:rsidRDefault="00BF1CD6">
            <w:pPr>
              <w:pStyle w:val="TableParagraph"/>
              <w:spacing w:before="0" w:line="280" w:lineRule="atLeast"/>
              <w:ind w:left="937" w:hanging="867"/>
              <w:rPr>
                <w:sz w:val="21"/>
              </w:rPr>
            </w:pPr>
            <w:hyperlink r:id="rId14">
              <w:r>
                <w:rPr>
                  <w:color w:val="0000FF"/>
                  <w:sz w:val="21"/>
                  <w:u w:val="single" w:color="0000FF"/>
                </w:rPr>
                <w:t>https://www.swiftconference.org/ehome/ind</w:t>
              </w:r>
            </w:hyperlink>
            <w:r>
              <w:rPr>
                <w:color w:val="0000FF"/>
                <w:spacing w:val="1"/>
                <w:sz w:val="21"/>
              </w:rPr>
              <w:t xml:space="preserve"> </w:t>
            </w:r>
            <w:hyperlink r:id="rId15">
              <w:proofErr w:type="spellStart"/>
              <w:r>
                <w:rPr>
                  <w:color w:val="0000FF"/>
                  <w:sz w:val="21"/>
                  <w:u w:val="single" w:color="0000FF"/>
                </w:rPr>
                <w:t>ex.php?eventid</w:t>
              </w:r>
              <w:proofErr w:type="spellEnd"/>
              <w:r>
                <w:rPr>
                  <w:color w:val="0000FF"/>
                  <w:sz w:val="21"/>
                  <w:u w:val="single" w:color="0000FF"/>
                </w:rPr>
                <w:t>=214737&amp;</w:t>
              </w:r>
            </w:hyperlink>
          </w:p>
        </w:tc>
      </w:tr>
      <w:tr w:rsidR="00337218">
        <w:trPr>
          <w:trHeight w:val="697"/>
        </w:trPr>
        <w:tc>
          <w:tcPr>
            <w:tcW w:w="2972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Québec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Airports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Council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(QAC</w:t>
            </w:r>
            <w:r>
              <w:rPr>
                <w:sz w:val="21"/>
              </w:rPr>
              <w:t>)</w:t>
            </w:r>
          </w:p>
        </w:tc>
        <w:tc>
          <w:tcPr>
            <w:tcW w:w="1671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337218" w:rsidRDefault="00BF1CD6">
            <w:pPr>
              <w:pStyle w:val="TableParagraph"/>
              <w:spacing w:before="1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Rouyn-</w:t>
            </w:r>
            <w:proofErr w:type="spellStart"/>
            <w:r>
              <w:rPr>
                <w:sz w:val="21"/>
              </w:rPr>
              <w:t>Noranda</w:t>
            </w:r>
            <w:proofErr w:type="spellEnd"/>
          </w:p>
        </w:tc>
        <w:tc>
          <w:tcPr>
            <w:tcW w:w="1688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337218" w:rsidRDefault="00BF1CD6">
            <w:pPr>
              <w:pStyle w:val="TableParagraph"/>
              <w:spacing w:before="1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Sept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27-29,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BF1CD6">
            <w:pPr>
              <w:pStyle w:val="TableParagraph"/>
              <w:spacing w:before="117" w:line="280" w:lineRule="atLeast"/>
              <w:ind w:left="1352" w:hanging="1244"/>
              <w:rPr>
                <w:sz w:val="21"/>
              </w:rPr>
            </w:pPr>
            <w:hyperlink r:id="rId16">
              <w:r>
                <w:rPr>
                  <w:color w:val="0000FF"/>
                  <w:sz w:val="21"/>
                  <w:u w:val="single" w:color="0000FF"/>
                </w:rPr>
                <w:t>http://www.caquebec.ca/en/members/beco</w:t>
              </w:r>
            </w:hyperlink>
            <w:r>
              <w:rPr>
                <w:color w:val="0000FF"/>
                <w:spacing w:val="1"/>
                <w:sz w:val="21"/>
              </w:rPr>
              <w:t xml:space="preserve"> </w:t>
            </w:r>
            <w:hyperlink r:id="rId17">
              <w:proofErr w:type="spellStart"/>
              <w:r>
                <w:rPr>
                  <w:color w:val="0000FF"/>
                  <w:sz w:val="21"/>
                  <w:u w:val="single" w:color="0000FF"/>
                </w:rPr>
                <w:t>me_a_member</w:t>
              </w:r>
              <w:proofErr w:type="spellEnd"/>
              <w:r>
                <w:rPr>
                  <w:color w:val="0000FF"/>
                  <w:sz w:val="21"/>
                  <w:u w:val="single" w:color="0000FF"/>
                </w:rPr>
                <w:t>/</w:t>
              </w:r>
            </w:hyperlink>
          </w:p>
        </w:tc>
      </w:tr>
      <w:tr w:rsidR="00337218">
        <w:trPr>
          <w:trHeight w:val="781"/>
        </w:trPr>
        <w:tc>
          <w:tcPr>
            <w:tcW w:w="2972" w:type="dxa"/>
          </w:tcPr>
          <w:p w:rsidR="00337218" w:rsidRDefault="00BF1CD6">
            <w:pPr>
              <w:pStyle w:val="TableParagraph"/>
              <w:spacing w:line="264" w:lineRule="auto"/>
              <w:ind w:left="37" w:right="163"/>
              <w:rPr>
                <w:sz w:val="21"/>
              </w:rPr>
            </w:pPr>
            <w:r>
              <w:rPr>
                <w:sz w:val="21"/>
              </w:rPr>
              <w:t>Airport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Management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Council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4"/>
                <w:sz w:val="21"/>
              </w:rPr>
              <w:t xml:space="preserve"> </w:t>
            </w:r>
            <w:r>
              <w:rPr>
                <w:sz w:val="21"/>
              </w:rPr>
              <w:t>Ontario (AMCO)</w:t>
            </w:r>
          </w:p>
        </w:tc>
        <w:tc>
          <w:tcPr>
            <w:tcW w:w="1671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9"/>
              <w:rPr>
                <w:b/>
              </w:rPr>
            </w:pPr>
          </w:p>
          <w:p w:rsidR="00337218" w:rsidRDefault="00BF1CD6">
            <w:pPr>
              <w:pStyle w:val="TableParagraph"/>
              <w:spacing w:before="0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Waterloo</w:t>
            </w:r>
          </w:p>
        </w:tc>
        <w:tc>
          <w:tcPr>
            <w:tcW w:w="1688" w:type="dxa"/>
          </w:tcPr>
          <w:p w:rsidR="00337218" w:rsidRDefault="00337218">
            <w:pPr>
              <w:pStyle w:val="TableParagraph"/>
              <w:spacing w:before="0"/>
              <w:rPr>
                <w:b/>
                <w:sz w:val="20"/>
              </w:rPr>
            </w:pPr>
          </w:p>
          <w:p w:rsidR="00337218" w:rsidRDefault="00337218">
            <w:pPr>
              <w:pStyle w:val="TableParagraph"/>
              <w:spacing w:before="9"/>
              <w:rPr>
                <w:b/>
              </w:rPr>
            </w:pPr>
          </w:p>
          <w:p w:rsidR="00337218" w:rsidRDefault="00BF1CD6">
            <w:pPr>
              <w:pStyle w:val="TableParagraph"/>
              <w:spacing w:before="0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Oct.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2-4,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BF1CD6">
            <w:pPr>
              <w:pStyle w:val="TableParagraph"/>
              <w:ind w:left="54" w:right="36"/>
              <w:jc w:val="center"/>
              <w:rPr>
                <w:sz w:val="21"/>
              </w:rPr>
            </w:pPr>
            <w:hyperlink r:id="rId18">
              <w:r>
                <w:rPr>
                  <w:color w:val="800080"/>
                  <w:sz w:val="21"/>
                  <w:u w:val="single" w:color="800080"/>
                </w:rPr>
                <w:t>https://www.amco.on.ca/</w:t>
              </w:r>
            </w:hyperlink>
          </w:p>
        </w:tc>
      </w:tr>
      <w:tr w:rsidR="00337218">
        <w:trPr>
          <w:trHeight w:val="599"/>
        </w:trPr>
        <w:tc>
          <w:tcPr>
            <w:tcW w:w="2972" w:type="dxa"/>
          </w:tcPr>
          <w:p w:rsidR="00337218" w:rsidRDefault="00BF1CD6">
            <w:pPr>
              <w:pStyle w:val="TableParagraph"/>
              <w:ind w:left="37"/>
              <w:rPr>
                <w:sz w:val="21"/>
              </w:rPr>
            </w:pPr>
            <w:r>
              <w:rPr>
                <w:sz w:val="21"/>
              </w:rPr>
              <w:t>Inter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Airport</w:t>
            </w:r>
          </w:p>
        </w:tc>
        <w:tc>
          <w:tcPr>
            <w:tcW w:w="1671" w:type="dxa"/>
          </w:tcPr>
          <w:p w:rsidR="00337218" w:rsidRDefault="00337218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37218" w:rsidRDefault="00BF1CD6">
            <w:pPr>
              <w:pStyle w:val="TableParagraph"/>
              <w:spacing w:before="0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Munich</w:t>
            </w:r>
          </w:p>
        </w:tc>
        <w:tc>
          <w:tcPr>
            <w:tcW w:w="1688" w:type="dxa"/>
          </w:tcPr>
          <w:p w:rsidR="00337218" w:rsidRDefault="00337218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37218" w:rsidRDefault="00BF1CD6">
            <w:pPr>
              <w:pStyle w:val="TableParagraph"/>
              <w:spacing w:before="0" w:line="240" w:lineRule="exact"/>
              <w:ind w:left="37"/>
              <w:rPr>
                <w:sz w:val="21"/>
              </w:rPr>
            </w:pPr>
            <w:r>
              <w:rPr>
                <w:sz w:val="21"/>
              </w:rPr>
              <w:t>Oct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z w:val="21"/>
              </w:rPr>
              <w:t>10-13,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2017</w:t>
            </w:r>
          </w:p>
        </w:tc>
        <w:tc>
          <w:tcPr>
            <w:tcW w:w="4113" w:type="dxa"/>
          </w:tcPr>
          <w:p w:rsidR="00337218" w:rsidRDefault="00337218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 w:rsidR="00BF1CD6" w:rsidRDefault="00BF1CD6"/>
    <w:sectPr w:rsidR="00BF1CD6">
      <w:type w:val="continuous"/>
      <w:pgSz w:w="12240" w:h="15840"/>
      <w:pgMar w:top="1060" w:right="128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37218"/>
    <w:rsid w:val="002C5C68"/>
    <w:rsid w:val="00337218"/>
    <w:rsid w:val="00B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</w:pPr>
    <w:rPr>
      <w:b/>
      <w:bCs/>
      <w:sz w:val="23"/>
      <w:szCs w:val="23"/>
    </w:rPr>
  </w:style>
  <w:style w:type="paragraph" w:styleId="Title">
    <w:name w:val="Title"/>
    <w:basedOn w:val="Normal"/>
    <w:uiPriority w:val="1"/>
    <w:qFormat/>
    <w:pPr>
      <w:spacing w:before="31"/>
      <w:ind w:left="174"/>
    </w:pPr>
    <w:rPr>
      <w:b/>
      <w:bCs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</w:pPr>
    <w:rPr>
      <w:b/>
      <w:bCs/>
      <w:sz w:val="23"/>
      <w:szCs w:val="23"/>
    </w:rPr>
  </w:style>
  <w:style w:type="paragraph" w:styleId="Title">
    <w:name w:val="Title"/>
    <w:basedOn w:val="Normal"/>
    <w:uiPriority w:val="1"/>
    <w:qFormat/>
    <w:pPr>
      <w:spacing w:before="31"/>
      <w:ind w:left="174"/>
    </w:pPr>
    <w:rPr>
      <w:b/>
      <w:bCs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owsymposium.org/" TargetMode="External"/><Relationship Id="rId13" Type="http://schemas.openxmlformats.org/officeDocument/2006/relationships/hyperlink" Target="http://www.aaae.org/AAAE/AAAEMemberResponsive/Events/2017/07/170704/CCO_Master.aspx" TargetMode="External"/><Relationship Id="rId18" Type="http://schemas.openxmlformats.org/officeDocument/2006/relationships/hyperlink" Target="https://www.amco.on.c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caaae.org/events/airports-conference" TargetMode="External"/><Relationship Id="rId12" Type="http://schemas.openxmlformats.org/officeDocument/2006/relationships/hyperlink" Target="http://www.aaae.org/AAAE/AAAEMemberResponsive/Events/2017/07/170704/CCO_Master.aspx" TargetMode="External"/><Relationship Id="rId17" Type="http://schemas.openxmlformats.org/officeDocument/2006/relationships/hyperlink" Target="http://www.caquebec.ca/en/members/become_a_member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aquebec.ca/en/members/become_a_member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necaaae.org/events/airports-conference" TargetMode="External"/><Relationship Id="rId11" Type="http://schemas.openxmlformats.org/officeDocument/2006/relationships/hyperlink" Target="http://www.aaae.org/AAAE/AAAEMemberResponsive/Events/2017/07/170704/CCO_Master.aspx" TargetMode="External"/><Relationship Id="rId5" Type="http://schemas.openxmlformats.org/officeDocument/2006/relationships/hyperlink" Target="http://manitobaaviationcouncil.net/" TargetMode="External"/><Relationship Id="rId15" Type="http://schemas.openxmlformats.org/officeDocument/2006/relationships/hyperlink" Target="https://www.swiftconference.org/ehome/index.php?eventid=214737" TargetMode="External"/><Relationship Id="rId10" Type="http://schemas.openxmlformats.org/officeDocument/2006/relationships/hyperlink" Target="https://www.iaaecanada.org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mco.on.ca/" TargetMode="External"/><Relationship Id="rId14" Type="http://schemas.openxmlformats.org/officeDocument/2006/relationships/hyperlink" Target="https://www.swiftconference.org/ehome/index.php?eventid=2147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Adeel</cp:lastModifiedBy>
  <cp:revision>2</cp:revision>
  <dcterms:created xsi:type="dcterms:W3CDTF">2023-02-12T09:56:00Z</dcterms:created>
  <dcterms:modified xsi:type="dcterms:W3CDTF">2023-02-12T10:01:00Z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2017-01-27T00:00:00Z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2023-02-12T00:00:00Z</vt:filetime>
  </property>
</Properties>
</file>