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4" w:lineRule="auto" w:before="66"/>
        <w:ind w:left="2884" w:right="2884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8"/>
        </w:rPr>
        <w:t>U</w:t>
      </w:r>
      <w:r>
        <w:rPr>
          <w:rFonts w:ascii="Arial"/>
          <w:b/>
          <w:sz w:val="22"/>
        </w:rPr>
        <w:t>NITED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8"/>
        </w:rPr>
        <w:t>S</w:t>
      </w:r>
      <w:r>
        <w:rPr>
          <w:rFonts w:ascii="Arial"/>
          <w:b/>
          <w:sz w:val="22"/>
        </w:rPr>
        <w:t>TATES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8"/>
        </w:rPr>
        <w:t>D</w:t>
      </w:r>
      <w:r>
        <w:rPr>
          <w:rFonts w:ascii="Arial"/>
          <w:b/>
          <w:sz w:val="22"/>
        </w:rPr>
        <w:t>ISTRICT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8"/>
        </w:rPr>
        <w:t>C</w:t>
      </w:r>
      <w:r>
        <w:rPr>
          <w:rFonts w:ascii="Arial"/>
          <w:b/>
          <w:sz w:val="22"/>
        </w:rPr>
        <w:t>OURT</w:t>
      </w:r>
      <w:r>
        <w:rPr>
          <w:rFonts w:ascii="Arial"/>
          <w:b/>
          <w:spacing w:val="-59"/>
          <w:sz w:val="22"/>
        </w:rPr>
        <w:t> </w:t>
      </w:r>
      <w:r>
        <w:rPr>
          <w:rFonts w:ascii="Arial"/>
          <w:b/>
          <w:sz w:val="28"/>
        </w:rPr>
        <w:t>M</w:t>
      </w:r>
      <w:r>
        <w:rPr>
          <w:rFonts w:ascii="Arial"/>
          <w:b/>
          <w:sz w:val="22"/>
        </w:rPr>
        <w:t>IDDLE </w:t>
      </w:r>
      <w:r>
        <w:rPr>
          <w:rFonts w:ascii="Arial"/>
          <w:b/>
          <w:sz w:val="28"/>
        </w:rPr>
        <w:t>D</w:t>
      </w:r>
      <w:r>
        <w:rPr>
          <w:rFonts w:ascii="Arial"/>
          <w:b/>
          <w:sz w:val="22"/>
        </w:rPr>
        <w:t>ISTRICT OF </w:t>
      </w:r>
      <w:r>
        <w:rPr>
          <w:rFonts w:ascii="Arial"/>
          <w:b/>
          <w:sz w:val="28"/>
        </w:rPr>
        <w:t>F</w:t>
      </w:r>
      <w:r>
        <w:rPr>
          <w:rFonts w:ascii="Arial"/>
          <w:b/>
          <w:sz w:val="22"/>
        </w:rPr>
        <w:t>LORIDA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8"/>
        </w:rPr>
        <w:t>F</w:t>
      </w:r>
      <w:r>
        <w:rPr>
          <w:rFonts w:ascii="Arial"/>
          <w:b/>
          <w:sz w:val="22"/>
        </w:rPr>
        <w:t>T</w:t>
      </w:r>
      <w:r>
        <w:rPr>
          <w:rFonts w:ascii="Arial"/>
          <w:b/>
          <w:sz w:val="28"/>
        </w:rPr>
        <w:t>.</w:t>
      </w:r>
      <w:r>
        <w:rPr>
          <w:rFonts w:ascii="Arial"/>
          <w:b/>
          <w:spacing w:val="-18"/>
          <w:sz w:val="28"/>
        </w:rPr>
        <w:t> </w:t>
      </w:r>
      <w:r>
        <w:rPr>
          <w:rFonts w:ascii="Arial"/>
          <w:b/>
          <w:sz w:val="28"/>
        </w:rPr>
        <w:t>M</w:t>
      </w:r>
      <w:r>
        <w:rPr>
          <w:rFonts w:ascii="Arial"/>
          <w:b/>
          <w:sz w:val="22"/>
        </w:rPr>
        <w:t>YERS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8"/>
        </w:rPr>
        <w:t>D</w:t>
      </w:r>
      <w:r>
        <w:rPr>
          <w:rFonts w:ascii="Arial"/>
          <w:b/>
          <w:sz w:val="22"/>
        </w:rPr>
        <w:t>IVISION</w:t>
      </w:r>
    </w:p>
    <w:p>
      <w:pPr>
        <w:pStyle w:val="BodyText"/>
        <w:rPr>
          <w:rFonts w:ascii="Arial"/>
          <w:b/>
          <w:sz w:val="30"/>
        </w:rPr>
      </w:pPr>
    </w:p>
    <w:p>
      <w:pPr>
        <w:pStyle w:val="Heading1"/>
        <w:spacing w:before="214"/>
        <w:ind w:left="3000" w:firstLine="0"/>
      </w:pPr>
      <w:r>
        <w:rPr/>
        <w:t>Plaintiff,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3"/>
        <w:rPr>
          <w:b/>
          <w:sz w:val="23"/>
        </w:rPr>
      </w:pPr>
    </w:p>
    <w:p>
      <w:pPr>
        <w:tabs>
          <w:tab w:pos="6111" w:val="left" w:leader="none"/>
          <w:tab w:pos="7222" w:val="left" w:leader="none"/>
          <w:tab w:pos="7728" w:val="left" w:leader="none"/>
          <w:tab w:pos="8625" w:val="left" w:leader="none"/>
        </w:tabs>
        <w:spacing w:before="0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v.</w:t>
        <w:tab/>
        <w:t>Case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No.</w:t>
        <w:tab/>
        <w:t>2:</w:t>
        <w:tab/>
        <w:t>-cv-</w:t>
        <w:tab/>
        <w:t>-FtM-29</w:t>
      </w:r>
    </w:p>
    <w:p>
      <w:pPr>
        <w:pStyle w:val="BodyText"/>
        <w:spacing w:before="10"/>
        <w:rPr>
          <w:b/>
        </w:rPr>
      </w:pPr>
    </w:p>
    <w:p>
      <w:pPr>
        <w:pStyle w:val="Heading1"/>
        <w:ind w:left="3000" w:firstLine="0"/>
      </w:pPr>
      <w:r>
        <w:rPr/>
        <w:t>Defendant(s).</w:t>
      </w:r>
    </w:p>
    <w:p>
      <w:pPr>
        <w:pStyle w:val="BodyText"/>
        <w:spacing w:before="7"/>
        <w:rPr>
          <w:b/>
          <w:sz w:val="19"/>
        </w:rPr>
      </w:pPr>
      <w:r>
        <w:rPr/>
        <w:pict>
          <v:shape style="position:absolute;margin-left:72pt;margin-top:13.665648pt;width:228pt;height:.1pt;mso-position-horizontal-relative:page;mso-position-vertical-relative:paragraph;z-index:-15728640;mso-wrap-distance-left:0;mso-wrap-distance-right:0" coordorigin="1440,273" coordsize="4560,0" path="m1440,273l6000,273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8"/>
        </w:rPr>
      </w:pPr>
    </w:p>
    <w:p>
      <w:pPr>
        <w:spacing w:before="90"/>
        <w:ind w:left="2884" w:right="2884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8"/>
        </w:rPr>
        <w:t>C</w:t>
      </w:r>
      <w:r>
        <w:rPr>
          <w:rFonts w:ascii="Arial"/>
          <w:b/>
          <w:sz w:val="22"/>
        </w:rPr>
        <w:t>ASE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z w:val="28"/>
        </w:rPr>
        <w:t>M</w:t>
      </w:r>
      <w:r>
        <w:rPr>
          <w:rFonts w:ascii="Arial"/>
          <w:b/>
          <w:sz w:val="22"/>
        </w:rPr>
        <w:t>ANAGEMENT</w:t>
      </w:r>
      <w:r>
        <w:rPr>
          <w:rFonts w:ascii="Arial"/>
          <w:b/>
          <w:spacing w:val="-8"/>
          <w:sz w:val="22"/>
        </w:rPr>
        <w:t> </w:t>
      </w:r>
      <w:r>
        <w:rPr>
          <w:rFonts w:ascii="Arial"/>
          <w:b/>
          <w:sz w:val="28"/>
        </w:rPr>
        <w:t>R</w:t>
      </w:r>
      <w:r>
        <w:rPr>
          <w:rFonts w:ascii="Arial"/>
          <w:b/>
          <w:sz w:val="22"/>
        </w:rPr>
        <w:t>EPORT</w:t>
      </w:r>
    </w:p>
    <w:p>
      <w:pPr>
        <w:pStyle w:val="BodyText"/>
        <w:spacing w:before="6"/>
        <w:rPr>
          <w:rFonts w:ascii="Arial"/>
          <w:b/>
        </w:rPr>
      </w:pPr>
    </w:p>
    <w:p>
      <w:pPr>
        <w:pStyle w:val="BodyText"/>
        <w:spacing w:line="487" w:lineRule="auto"/>
        <w:ind w:left="120" w:firstLine="720"/>
      </w:pPr>
      <w:r>
        <w:rPr/>
        <w:t>The</w:t>
      </w:r>
      <w:r>
        <w:rPr>
          <w:spacing w:val="25"/>
        </w:rPr>
        <w:t> </w:t>
      </w:r>
      <w:r>
        <w:rPr/>
        <w:t>parties</w:t>
      </w:r>
      <w:r>
        <w:rPr>
          <w:spacing w:val="26"/>
        </w:rPr>
        <w:t> </w:t>
      </w:r>
      <w:r>
        <w:rPr/>
        <w:t>have</w:t>
      </w:r>
      <w:r>
        <w:rPr>
          <w:spacing w:val="26"/>
        </w:rPr>
        <w:t> </w:t>
      </w:r>
      <w:r>
        <w:rPr/>
        <w:t>agreed</w:t>
      </w:r>
      <w:r>
        <w:rPr>
          <w:spacing w:val="26"/>
        </w:rPr>
        <w:t> </w:t>
      </w:r>
      <w:r>
        <w:rPr/>
        <w:t>on</w:t>
      </w:r>
      <w:r>
        <w:rPr>
          <w:spacing w:val="26"/>
        </w:rPr>
        <w:t> </w:t>
      </w:r>
      <w:r>
        <w:rPr/>
        <w:t>the</w:t>
      </w:r>
      <w:r>
        <w:rPr>
          <w:spacing w:val="26"/>
        </w:rPr>
        <w:t> </w:t>
      </w:r>
      <w:r>
        <w:rPr/>
        <w:t>following</w:t>
      </w:r>
      <w:r>
        <w:rPr>
          <w:spacing w:val="26"/>
        </w:rPr>
        <w:t> </w:t>
      </w:r>
      <w:r>
        <w:rPr/>
        <w:t>dates</w:t>
      </w:r>
      <w:r>
        <w:rPr>
          <w:spacing w:val="27"/>
        </w:rPr>
        <w:t> </w:t>
      </w:r>
      <w:r>
        <w:rPr/>
        <w:t>and</w:t>
      </w:r>
      <w:r>
        <w:rPr>
          <w:spacing w:val="27"/>
        </w:rPr>
        <w:t> </w:t>
      </w:r>
      <w:r>
        <w:rPr/>
        <w:t>discovery</w:t>
      </w:r>
      <w:r>
        <w:rPr>
          <w:spacing w:val="27"/>
        </w:rPr>
        <w:t> </w:t>
      </w:r>
      <w:r>
        <w:rPr/>
        <w:t>plan</w:t>
      </w:r>
      <w:r>
        <w:rPr>
          <w:spacing w:val="27"/>
        </w:rPr>
        <w:t> </w:t>
      </w:r>
      <w:r>
        <w:rPr/>
        <w:t>pursuant</w:t>
      </w:r>
      <w:r>
        <w:rPr>
          <w:spacing w:val="27"/>
        </w:rPr>
        <w:t> </w:t>
      </w:r>
      <w:r>
        <w:rPr/>
        <w:t>to</w:t>
      </w:r>
      <w:r>
        <w:rPr>
          <w:spacing w:val="27"/>
        </w:rPr>
        <w:t> </w:t>
      </w:r>
      <w:r>
        <w:rPr/>
        <w:t>Fed.</w:t>
      </w:r>
      <w:r>
        <w:rPr>
          <w:spacing w:val="26"/>
        </w:rPr>
        <w:t> </w:t>
      </w:r>
      <w:r>
        <w:rPr/>
        <w:t>R.</w:t>
      </w:r>
      <w:r>
        <w:rPr>
          <w:spacing w:val="-57"/>
        </w:rPr>
        <w:t> </w:t>
      </w:r>
      <w:r>
        <w:rPr/>
        <w:t>Civ. P. 26(f) and M.D. Fla. R. 3.05(c):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0"/>
        <w:gridCol w:w="2574"/>
      </w:tblGrid>
      <w:tr>
        <w:trPr>
          <w:trHeight w:val="454" w:hRule="atLeast"/>
        </w:trPr>
        <w:tc>
          <w:tcPr>
            <w:tcW w:w="6660" w:type="dxa"/>
          </w:tcPr>
          <w:p>
            <w:pPr>
              <w:pStyle w:val="TableParagraph"/>
              <w:spacing w:before="117"/>
              <w:rPr>
                <w:sz w:val="24"/>
              </w:rPr>
            </w:pPr>
            <w:r>
              <w:rPr>
                <w:sz w:val="24"/>
              </w:rPr>
              <w:t>DEADLINE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EVENT</w:t>
            </w:r>
          </w:p>
        </w:tc>
        <w:tc>
          <w:tcPr>
            <w:tcW w:w="2574" w:type="dxa"/>
          </w:tcPr>
          <w:p>
            <w:pPr>
              <w:pStyle w:val="TableParagraph"/>
              <w:spacing w:before="117"/>
              <w:ind w:left="214"/>
              <w:rPr>
                <w:sz w:val="24"/>
              </w:rPr>
            </w:pPr>
            <w:r>
              <w:rPr>
                <w:sz w:val="24"/>
              </w:rPr>
              <w:t>AGREED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DATE</w:t>
            </w:r>
          </w:p>
        </w:tc>
      </w:tr>
      <w:tr>
        <w:trPr>
          <w:trHeight w:val="1015" w:hRule="atLeast"/>
        </w:trPr>
        <w:tc>
          <w:tcPr>
            <w:tcW w:w="6660" w:type="dxa"/>
          </w:tcPr>
          <w:p>
            <w:pPr>
              <w:pStyle w:val="TableParagraph"/>
              <w:spacing w:line="244" w:lineRule="auto" w:before="120"/>
              <w:ind w:right="555"/>
              <w:rPr>
                <w:b/>
                <w:sz w:val="24"/>
              </w:rPr>
            </w:pPr>
            <w:r>
              <w:rPr>
                <w:b/>
                <w:sz w:val="24"/>
              </w:rPr>
              <w:t>Mandatory Initial Disclosures (pursuant to Fed. R. Civ. P.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26(a)(1)</w:t>
            </w:r>
          </w:p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[Court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recommends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days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CMR meeting]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1015" w:hRule="atLeast"/>
        </w:trPr>
        <w:tc>
          <w:tcPr>
            <w:tcW w:w="6660" w:type="dxa"/>
          </w:tcPr>
          <w:p>
            <w:pPr>
              <w:pStyle w:val="TableParagraph"/>
              <w:spacing w:line="244" w:lineRule="auto"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Certificate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z w:val="24"/>
              </w:rPr>
              <w:t>Interested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z w:val="24"/>
              </w:rPr>
              <w:t>Persons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z w:val="24"/>
              </w:rPr>
              <w:t>Corporate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z w:val="24"/>
              </w:rPr>
              <w:t>Disclosure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Statement</w:t>
            </w:r>
          </w:p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[each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party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who has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not previously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filed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must file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immediately]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734" w:hRule="atLeast"/>
        </w:trPr>
        <w:tc>
          <w:tcPr>
            <w:tcW w:w="6660" w:type="dxa"/>
          </w:tcPr>
          <w:p>
            <w:pPr>
              <w:pStyle w:val="TableParagraph"/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Motions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to Add Parties or to Amend Pleadings</w:t>
            </w: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[Court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recommends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months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CMR meeting]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1573" w:hRule="atLeast"/>
        </w:trPr>
        <w:tc>
          <w:tcPr>
            <w:tcW w:w="6660" w:type="dxa"/>
          </w:tcPr>
          <w:p>
            <w:pPr>
              <w:pStyle w:val="TableParagraph"/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Disclosure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 Expert Reports</w:t>
            </w:r>
          </w:p>
          <w:p>
            <w:pPr>
              <w:pStyle w:val="TableParagraph"/>
              <w:spacing w:before="1"/>
              <w:ind w:left="694"/>
              <w:rPr>
                <w:sz w:val="24"/>
              </w:rPr>
            </w:pPr>
            <w:r>
              <w:rPr>
                <w:sz w:val="24"/>
              </w:rPr>
              <w:t>Plaintiff:</w:t>
            </w:r>
          </w:p>
          <w:p>
            <w:pPr>
              <w:pStyle w:val="TableParagraph"/>
              <w:spacing w:before="4"/>
              <w:ind w:left="3574"/>
              <w:rPr>
                <w:sz w:val="24"/>
              </w:rPr>
            </w:pPr>
            <w:r>
              <w:rPr>
                <w:sz w:val="24"/>
              </w:rPr>
              <w:t>Defendant:</w:t>
            </w:r>
          </w:p>
          <w:p>
            <w:pPr>
              <w:pStyle w:val="TableParagraph"/>
              <w:spacing w:line="242" w:lineRule="auto" w:before="4"/>
              <w:rPr>
                <w:sz w:val="24"/>
              </w:rPr>
            </w:pPr>
            <w:r>
              <w:rPr>
                <w:sz w:val="24"/>
              </w:rPr>
              <w:t>[Court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recommends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last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exchange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months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before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trial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months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before discovery deadline to allow expert depositions]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1294" w:hRule="atLeast"/>
        </w:trPr>
        <w:tc>
          <w:tcPr>
            <w:tcW w:w="6660" w:type="dxa"/>
          </w:tcPr>
          <w:p>
            <w:pPr>
              <w:pStyle w:val="TableParagraph"/>
              <w:spacing w:before="1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Discovery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Deadline</w:t>
            </w:r>
          </w:p>
          <w:p>
            <w:pPr>
              <w:pStyle w:val="TableParagraph"/>
              <w:spacing w:line="242" w:lineRule="auto"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[Court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recommends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months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before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trial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allow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dispositive motions to be filed and decided; all discovery must be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commenced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 time 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 completed before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this date]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734" w:hRule="atLeast"/>
        </w:trPr>
        <w:tc>
          <w:tcPr>
            <w:tcW w:w="6660" w:type="dxa"/>
          </w:tcPr>
          <w:p>
            <w:pPr>
              <w:pStyle w:val="TableParagraph"/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Dispositive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Motions, </w:t>
            </w:r>
            <w:r>
              <w:rPr>
                <w:b/>
                <w:i/>
                <w:sz w:val="24"/>
              </w:rPr>
              <w:t>Daubert,</w:t>
            </w:r>
            <w:r>
              <w:rPr>
                <w:b/>
                <w:i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i/>
                <w:sz w:val="24"/>
              </w:rPr>
              <w:t>Markman </w:t>
            </w:r>
            <w:r>
              <w:rPr>
                <w:b/>
                <w:sz w:val="24"/>
              </w:rPr>
              <w:t>Motions</w:t>
            </w: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[Court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requires 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months or more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before trial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term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begins]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116" w:hRule="atLeast"/>
        </w:trPr>
        <w:tc>
          <w:tcPr>
            <w:tcW w:w="6660" w:type="dxa"/>
          </w:tcPr>
          <w:p>
            <w:pPr>
              <w:pStyle w:val="TableParagraph"/>
              <w:ind w:left="0"/>
              <w:rPr>
                <w:sz w:val="6"/>
              </w:rPr>
            </w:pP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6"/>
              </w:rPr>
            </w:pPr>
          </w:p>
        </w:tc>
      </w:tr>
    </w:tbl>
    <w:p>
      <w:pPr>
        <w:spacing w:after="0"/>
        <w:rPr>
          <w:sz w:val="6"/>
        </w:rPr>
        <w:sectPr>
          <w:type w:val="continuous"/>
          <w:pgSz w:w="12240" w:h="15840"/>
          <w:pgMar w:top="1380" w:bottom="280" w:left="1320" w:right="1320"/>
        </w:sect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0"/>
        <w:gridCol w:w="2574"/>
      </w:tblGrid>
      <w:tr>
        <w:trPr>
          <w:trHeight w:val="453" w:hRule="atLeast"/>
        </w:trPr>
        <w:tc>
          <w:tcPr>
            <w:tcW w:w="6660" w:type="dxa"/>
          </w:tcPr>
          <w:p>
            <w:pPr>
              <w:pStyle w:val="TableParagraph"/>
              <w:spacing w:before="120"/>
              <w:rPr>
                <w:sz w:val="24"/>
              </w:rPr>
            </w:pPr>
            <w:r>
              <w:rPr>
                <w:sz w:val="24"/>
              </w:rPr>
              <w:t>DEADLINE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EVENT</w:t>
            </w:r>
          </w:p>
        </w:tc>
        <w:tc>
          <w:tcPr>
            <w:tcW w:w="2574" w:type="dxa"/>
          </w:tcPr>
          <w:p>
            <w:pPr>
              <w:pStyle w:val="TableParagraph"/>
              <w:spacing w:before="120"/>
              <w:ind w:left="214"/>
              <w:rPr>
                <w:sz w:val="24"/>
              </w:rPr>
            </w:pPr>
            <w:r>
              <w:rPr>
                <w:sz w:val="24"/>
              </w:rPr>
              <w:t>AGREED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DATE</w:t>
            </w:r>
          </w:p>
        </w:tc>
      </w:tr>
      <w:tr>
        <w:trPr>
          <w:trHeight w:val="614" w:hRule="atLeast"/>
        </w:trPr>
        <w:tc>
          <w:tcPr>
            <w:tcW w:w="6660" w:type="dxa"/>
          </w:tcPr>
          <w:p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Meeting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i/>
                <w:sz w:val="24"/>
              </w:rPr>
              <w:t>In Person</w:t>
            </w:r>
            <w:r>
              <w:rPr>
                <w:b/>
                <w:i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to Prepare Joint Final Pretrial Statement</w:t>
            </w: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[14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days before Joint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Final Pretrial Statement]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2418" w:hRule="atLeast"/>
        </w:trPr>
        <w:tc>
          <w:tcPr>
            <w:tcW w:w="6660" w:type="dxa"/>
          </w:tcPr>
          <w:p>
            <w:pPr>
              <w:pStyle w:val="TableParagraph"/>
              <w:spacing w:line="244" w:lineRule="auto" w:before="123"/>
              <w:ind w:left="1558" w:right="99" w:hanging="144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Joint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Final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Pretrial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Statement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</w:t>
            </w:r>
            <w:r>
              <w:rPr>
                <w:b/>
                <w:i/>
                <w:sz w:val="24"/>
              </w:rPr>
              <w:t>Including</w:t>
            </w:r>
            <w:r>
              <w:rPr>
                <w:b/>
                <w:i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Single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Set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Jointly-Proposed</w:t>
            </w:r>
            <w:r>
              <w:rPr>
                <w:b/>
                <w:spacing w:val="24"/>
                <w:sz w:val="24"/>
              </w:rPr>
              <w:t> </w:t>
            </w:r>
            <w:r>
              <w:rPr>
                <w:b/>
                <w:sz w:val="24"/>
              </w:rPr>
              <w:t>Jury</w:t>
            </w:r>
            <w:r>
              <w:rPr>
                <w:b/>
                <w:spacing w:val="24"/>
                <w:sz w:val="24"/>
              </w:rPr>
              <w:t> </w:t>
            </w:r>
            <w:r>
              <w:rPr>
                <w:b/>
                <w:sz w:val="24"/>
              </w:rPr>
              <w:t>Instructions</w:t>
            </w:r>
            <w:r>
              <w:rPr>
                <w:b/>
                <w:spacing w:val="24"/>
                <w:sz w:val="24"/>
              </w:rPr>
              <w:t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24"/>
                <w:sz w:val="24"/>
              </w:rPr>
              <w:t> </w:t>
            </w:r>
            <w:r>
              <w:rPr>
                <w:b/>
                <w:sz w:val="24"/>
              </w:rPr>
              <w:t>Verdict</w:t>
            </w:r>
          </w:p>
          <w:p>
            <w:pPr>
              <w:pStyle w:val="TableParagraph"/>
              <w:spacing w:line="244" w:lineRule="auto"/>
              <w:ind w:left="838" w:right="9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Form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[a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Word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or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WordPerfect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version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may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e-mailed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Chambers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mailbox]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Voir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Dire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Questions, Witness Lists, Exhibit Lists with Objections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on Approved Form)</w:t>
            </w:r>
          </w:p>
          <w:p>
            <w:pPr>
              <w:pStyle w:val="TableParagraph"/>
              <w:spacing w:line="242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[Court recommends 3 weeks before Final Pretrial Conference 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no later than 7 days before the Final Pretrial Conference]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734" w:hRule="atLeast"/>
        </w:trPr>
        <w:tc>
          <w:tcPr>
            <w:tcW w:w="6660" w:type="dxa"/>
          </w:tcPr>
          <w:p>
            <w:pPr>
              <w:pStyle w:val="TableParagraph"/>
              <w:spacing w:before="123"/>
              <w:rPr>
                <w:b/>
                <w:sz w:val="24"/>
              </w:rPr>
            </w:pPr>
            <w:r>
              <w:rPr>
                <w:b/>
                <w:sz w:val="24"/>
              </w:rPr>
              <w:t>All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Other Motions Including Motions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i/>
                <w:sz w:val="24"/>
              </w:rPr>
              <w:t>In Limine</w:t>
            </w:r>
            <w:r>
              <w:rPr>
                <w:b/>
                <w:sz w:val="24"/>
              </w:rPr>
              <w:t>, Trial Briefs</w:t>
            </w: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[Court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recommends 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weeks before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Final Pretrial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Conference]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734" w:hRule="atLeast"/>
        </w:trPr>
        <w:tc>
          <w:tcPr>
            <w:tcW w:w="6660" w:type="dxa"/>
          </w:tcPr>
          <w:p>
            <w:pPr>
              <w:pStyle w:val="TableParagraph"/>
              <w:spacing w:before="123"/>
              <w:rPr>
                <w:b/>
                <w:sz w:val="24"/>
              </w:rPr>
            </w:pPr>
            <w:r>
              <w:rPr>
                <w:b/>
                <w:sz w:val="24"/>
              </w:rPr>
              <w:t>Final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Pretrial Conference</w:t>
            </w: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[Court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will set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 date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that is approximately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 weeks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before trial]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2693" w:hRule="atLeast"/>
        </w:trPr>
        <w:tc>
          <w:tcPr>
            <w:tcW w:w="6660" w:type="dxa"/>
          </w:tcPr>
          <w:p>
            <w:pPr>
              <w:pStyle w:val="TableParagraph"/>
              <w:spacing w:before="1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Trial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Term Begins</w:t>
            </w:r>
          </w:p>
          <w:p>
            <w:pPr>
              <w:pStyle w:val="TableParagraph"/>
              <w:spacing w:line="242" w:lineRule="auto"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[Local Rule 3.05 (c)(2)(E) sets goal of trial within 1 year of filing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complaint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most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Track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Two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cases,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within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years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all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Track Two cases; trial term </w:t>
            </w:r>
            <w:r>
              <w:rPr>
                <w:b/>
                <w:i/>
                <w:sz w:val="24"/>
              </w:rPr>
              <w:t>must not </w:t>
            </w:r>
            <w:r>
              <w:rPr>
                <w:sz w:val="24"/>
              </w:rPr>
              <w:t>be less than 4 months after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dispositive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motions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deadline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(unless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filing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such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motions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waived);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district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judge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trial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terms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begin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first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business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day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first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full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week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each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month;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trials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before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magistrate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judges will be set on a date certain after consultation with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parties]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457" w:hRule="atLeast"/>
        </w:trPr>
        <w:tc>
          <w:tcPr>
            <w:tcW w:w="6660" w:type="dxa"/>
          </w:tcPr>
          <w:p>
            <w:pPr>
              <w:pStyle w:val="TableParagraph"/>
              <w:spacing w:before="123"/>
              <w:rPr>
                <w:sz w:val="24"/>
              </w:rPr>
            </w:pPr>
            <w:r>
              <w:rPr>
                <w:b/>
                <w:sz w:val="24"/>
              </w:rPr>
              <w:t>Estimated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Length of Trial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</w:rPr>
              <w:t>[trial days]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455" w:hRule="atLeast"/>
        </w:trPr>
        <w:tc>
          <w:tcPr>
            <w:tcW w:w="6660" w:type="dxa"/>
          </w:tcPr>
          <w:p>
            <w:pPr>
              <w:pStyle w:val="TableParagraph"/>
              <w:spacing w:before="123"/>
              <w:rPr>
                <w:b/>
                <w:sz w:val="24"/>
              </w:rPr>
            </w:pPr>
            <w:r>
              <w:rPr>
                <w:b/>
                <w:sz w:val="24"/>
              </w:rPr>
              <w:t>Jury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/ Non-Jury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4089" w:hRule="atLeast"/>
        </w:trPr>
        <w:tc>
          <w:tcPr>
            <w:tcW w:w="6660" w:type="dxa"/>
          </w:tcPr>
          <w:p>
            <w:pPr>
              <w:pStyle w:val="TableParagraph"/>
              <w:spacing w:before="123"/>
              <w:rPr>
                <w:b/>
                <w:sz w:val="24"/>
              </w:rPr>
            </w:pPr>
            <w:r>
              <w:rPr>
                <w:b/>
                <w:sz w:val="24"/>
              </w:rPr>
              <w:t>Mediation</w:t>
            </w:r>
          </w:p>
          <w:p>
            <w:pPr>
              <w:pStyle w:val="TableParagraph"/>
              <w:spacing w:before="1"/>
              <w:ind w:left="1750"/>
              <w:rPr>
                <w:sz w:val="24"/>
              </w:rPr>
            </w:pPr>
            <w:r>
              <w:rPr>
                <w:sz w:val="24"/>
              </w:rPr>
              <w:t>Deadline:</w:t>
            </w:r>
          </w:p>
          <w:p>
            <w:pPr>
              <w:pStyle w:val="TableParagraph"/>
              <w:spacing w:before="8"/>
              <w:ind w:left="0"/>
              <w:rPr>
                <w:sz w:val="24"/>
              </w:rPr>
            </w:pPr>
          </w:p>
          <w:p>
            <w:pPr>
              <w:pStyle w:val="TableParagraph"/>
              <w:ind w:left="2308" w:right="3344"/>
              <w:jc w:val="center"/>
              <w:rPr>
                <w:sz w:val="24"/>
              </w:rPr>
            </w:pPr>
            <w:r>
              <w:rPr>
                <w:sz w:val="24"/>
              </w:rPr>
              <w:t>Mediator:</w:t>
            </w:r>
          </w:p>
          <w:p>
            <w:pPr>
              <w:pStyle w:val="TableParagraph"/>
              <w:spacing w:before="7"/>
              <w:ind w:left="0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Address:</w:t>
            </w: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3"/>
              <w:ind w:left="0"/>
              <w:rPr>
                <w:sz w:val="21"/>
              </w:rPr>
            </w:pP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Telephone:</w:t>
            </w:r>
          </w:p>
          <w:p>
            <w:pPr>
              <w:pStyle w:val="TableParagraph"/>
              <w:spacing w:before="7"/>
              <w:ind w:left="0"/>
              <w:rPr>
                <w:sz w:val="24"/>
              </w:rPr>
            </w:pPr>
          </w:p>
          <w:p>
            <w:pPr>
              <w:pStyle w:val="TableParagraph"/>
              <w:spacing w:line="242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[Absent arbitration, mediation is </w:t>
            </w:r>
            <w:r>
              <w:rPr>
                <w:i/>
                <w:sz w:val="24"/>
              </w:rPr>
              <w:t>mandatory</w:t>
            </w:r>
            <w:r>
              <w:rPr>
                <w:sz w:val="24"/>
              </w:rPr>
              <w:t>; Court recommends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either 2 - 3 months after CMR meeting, or just after discovery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deadline]</w:t>
            </w:r>
          </w:p>
        </w:tc>
        <w:tc>
          <w:tcPr>
            <w:tcW w:w="257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2240" w:h="15840"/>
          <w:pgMar w:top="1440" w:bottom="280" w:left="1320" w:right="1320"/>
        </w:sect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0"/>
        <w:gridCol w:w="2574"/>
      </w:tblGrid>
      <w:tr>
        <w:trPr>
          <w:trHeight w:val="453" w:hRule="atLeast"/>
        </w:trPr>
        <w:tc>
          <w:tcPr>
            <w:tcW w:w="6660" w:type="dxa"/>
          </w:tcPr>
          <w:p>
            <w:pPr>
              <w:pStyle w:val="TableParagraph"/>
              <w:spacing w:before="120"/>
              <w:rPr>
                <w:sz w:val="24"/>
              </w:rPr>
            </w:pPr>
            <w:r>
              <w:rPr>
                <w:sz w:val="24"/>
              </w:rPr>
              <w:t>DEADLINE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EVENT</w:t>
            </w:r>
          </w:p>
        </w:tc>
        <w:tc>
          <w:tcPr>
            <w:tcW w:w="2574" w:type="dxa"/>
          </w:tcPr>
          <w:p>
            <w:pPr>
              <w:pStyle w:val="TableParagraph"/>
              <w:spacing w:before="120"/>
              <w:ind w:left="214"/>
              <w:rPr>
                <w:sz w:val="24"/>
              </w:rPr>
            </w:pPr>
            <w:r>
              <w:rPr>
                <w:sz w:val="24"/>
              </w:rPr>
              <w:t>AGREED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DATE</w:t>
            </w:r>
          </w:p>
        </w:tc>
      </w:tr>
      <w:tr>
        <w:trPr>
          <w:trHeight w:val="2131" w:hRule="atLeast"/>
        </w:trPr>
        <w:tc>
          <w:tcPr>
            <w:tcW w:w="6660" w:type="dxa"/>
          </w:tcPr>
          <w:p>
            <w:pPr>
              <w:pStyle w:val="TableParagraph"/>
              <w:spacing w:before="123"/>
              <w:rPr>
                <w:b/>
                <w:sz w:val="24"/>
              </w:rPr>
            </w:pPr>
            <w:r>
              <w:rPr>
                <w:b/>
                <w:sz w:val="24"/>
              </w:rPr>
              <w:t>All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Parties Consent to Proceed Before Magistrate Judge</w:t>
            </w:r>
          </w:p>
        </w:tc>
        <w:tc>
          <w:tcPr>
            <w:tcW w:w="2574" w:type="dxa"/>
          </w:tcPr>
          <w:p>
            <w:pPr>
              <w:pStyle w:val="TableParagraph"/>
              <w:tabs>
                <w:tab w:pos="891" w:val="left" w:leader="none"/>
                <w:tab w:pos="971" w:val="left" w:leader="none"/>
              </w:tabs>
              <w:spacing w:line="242" w:lineRule="auto" w:before="120"/>
              <w:ind w:right="1580"/>
              <w:rPr>
                <w:sz w:val="24"/>
              </w:rPr>
            </w:pPr>
            <w:r>
              <w:rPr>
                <w:sz w:val="24"/>
              </w:rPr>
              <w:t>Yes</w:t>
            </w:r>
            <w:r>
              <w:rPr>
                <w:sz w:val="24"/>
                <w:u w:val="single"/>
              </w:rPr>
              <w:tab/>
              <w:tab/>
            </w:r>
            <w:r>
              <w:rPr>
                <w:sz w:val="24"/>
              </w:rPr>
              <w:t> No</w:t>
            </w:r>
            <w:r>
              <w:rPr>
                <w:sz w:val="24"/>
                <w:u w:val="single"/>
              </w:rPr>
              <w:t> </w:t>
              <w:tab/>
            </w:r>
          </w:p>
          <w:p>
            <w:pPr>
              <w:pStyle w:val="TableParagraph"/>
              <w:spacing w:before="5"/>
              <w:ind w:left="0"/>
              <w:rPr>
                <w:sz w:val="24"/>
              </w:rPr>
            </w:pPr>
          </w:p>
          <w:p>
            <w:pPr>
              <w:pStyle w:val="TableParagraph"/>
              <w:tabs>
                <w:tab w:pos="1789" w:val="left" w:leader="none"/>
              </w:tabs>
              <w:spacing w:line="242" w:lineRule="auto"/>
              <w:ind w:left="502" w:right="664" w:hanging="384"/>
              <w:rPr>
                <w:sz w:val="24"/>
              </w:rPr>
            </w:pPr>
            <w:r>
              <w:rPr>
                <w:sz w:val="24"/>
              </w:rPr>
              <w:t>Likely to Agree in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Future </w:t>
            </w:r>
            <w:r>
              <w:rPr>
                <w:sz w:val="24"/>
                <w:u w:val="single"/>
              </w:rPr>
              <w:t> </w:t>
              <w:tab/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pStyle w:val="Heading1"/>
        <w:numPr>
          <w:ilvl w:val="0"/>
          <w:numId w:val="1"/>
        </w:numPr>
        <w:tabs>
          <w:tab w:pos="839" w:val="left" w:leader="none"/>
          <w:tab w:pos="840" w:val="left" w:leader="none"/>
        </w:tabs>
        <w:spacing w:line="240" w:lineRule="auto" w:before="90" w:after="0"/>
        <w:ind w:left="840" w:right="0" w:hanging="720"/>
        <w:jc w:val="left"/>
      </w:pPr>
      <w:r>
        <w:rPr/>
        <w:t>Meeting</w:t>
      </w:r>
      <w:r>
        <w:rPr>
          <w:spacing w:val="-1"/>
        </w:rPr>
        <w:t> </w:t>
      </w:r>
      <w:r>
        <w:rPr/>
        <w:t>of Parties in Person</w:t>
      </w:r>
    </w:p>
    <w:p>
      <w:pPr>
        <w:pStyle w:val="BodyText"/>
        <w:spacing w:before="5"/>
        <w:rPr>
          <w:b/>
        </w:rPr>
      </w:pPr>
    </w:p>
    <w:p>
      <w:pPr>
        <w:pStyle w:val="BodyText"/>
        <w:spacing w:line="487" w:lineRule="auto" w:before="1"/>
        <w:ind w:left="119" w:right="116" w:firstLine="720"/>
        <w:jc w:val="both"/>
      </w:pPr>
      <w:r>
        <w:rPr/>
        <w:t>Lead counsel must meet </w:t>
      </w:r>
      <w:r>
        <w:rPr>
          <w:i/>
        </w:rPr>
        <w:t>in person </w:t>
      </w:r>
      <w:r>
        <w:rPr/>
        <w:t>and not by telephone absent an order permitting</w:t>
      </w:r>
      <w:r>
        <w:rPr>
          <w:spacing w:val="1"/>
        </w:rPr>
        <w:t> </w:t>
      </w:r>
      <w:r>
        <w:rPr/>
        <w:t>otherwise.</w:t>
      </w:r>
      <w:r>
        <w:rPr>
          <w:spacing w:val="61"/>
        </w:rPr>
        <w:t> </w:t>
      </w:r>
      <w:r>
        <w:rPr/>
        <w:t>Counsel will meet in the Middle District of Florida, unless counsel agree on a</w:t>
      </w:r>
      <w:r>
        <w:rPr>
          <w:spacing w:val="1"/>
        </w:rPr>
        <w:t> </w:t>
      </w:r>
      <w:r>
        <w:rPr/>
        <w:t>different location.</w:t>
      </w:r>
      <w:r>
        <w:rPr>
          <w:spacing w:val="1"/>
        </w:rPr>
        <w:t> </w:t>
      </w:r>
      <w:r>
        <w:rPr/>
        <w:t>Pursuant to M.D. Fla. Local Rule 3.05(c)(2)(B) or (c)(3)(A)</w:t>
      </w:r>
      <w:r>
        <w:rPr>
          <w:vertAlign w:val="superscript"/>
        </w:rPr>
        <w:t>1</w:t>
      </w:r>
      <w:r>
        <w:rPr>
          <w:vertAlign w:val="baseline"/>
        </w:rPr>
        <w:t> a meeting was</w:t>
      </w:r>
      <w:r>
        <w:rPr>
          <w:spacing w:val="1"/>
          <w:vertAlign w:val="baseline"/>
        </w:rPr>
        <w:t> </w:t>
      </w:r>
      <w:r>
        <w:rPr>
          <w:vertAlign w:val="baseline"/>
        </w:rPr>
        <w:t>held in person on:</w:t>
      </w:r>
    </w:p>
    <w:p>
      <w:pPr>
        <w:pStyle w:val="BodyText"/>
        <w:spacing w:before="7"/>
        <w:rPr>
          <w:sz w:val="11"/>
        </w:rPr>
      </w:pPr>
    </w:p>
    <w:p>
      <w:pPr>
        <w:tabs>
          <w:tab w:pos="2495" w:val="left" w:leader="none"/>
          <w:tab w:pos="3346" w:val="left" w:leader="none"/>
          <w:tab w:pos="3736" w:val="left" w:leader="none"/>
          <w:tab w:pos="8437" w:val="left" w:leader="none"/>
          <w:tab w:pos="9305" w:val="left" w:leader="none"/>
        </w:tabs>
        <w:spacing w:line="263" w:lineRule="exact" w:before="90"/>
        <w:ind w:left="216" w:right="0" w:firstLine="0"/>
        <w:jc w:val="left"/>
        <w:rPr>
          <w:sz w:val="24"/>
        </w:rPr>
      </w:pPr>
      <w:r>
        <w:rPr>
          <w:w w:val="99"/>
          <w:sz w:val="19"/>
          <w:u w:val="single"/>
        </w:rPr>
        <w:t> </w:t>
      </w:r>
      <w:r>
        <w:rPr>
          <w:sz w:val="19"/>
          <w:u w:val="single"/>
        </w:rPr>
        <w:tab/>
      </w:r>
      <w:r>
        <w:rPr>
          <w:sz w:val="19"/>
        </w:rPr>
        <w:t>   </w:t>
      </w:r>
      <w:r>
        <w:rPr>
          <w:spacing w:val="4"/>
          <w:sz w:val="19"/>
        </w:rPr>
        <w:t> </w:t>
      </w:r>
      <w:r>
        <w:rPr>
          <w:sz w:val="19"/>
        </w:rPr>
        <w:t>(date)</w:t>
        <w:tab/>
      </w:r>
      <w:r>
        <w:rPr>
          <w:sz w:val="24"/>
        </w:rPr>
        <w:t>at</w:t>
        <w:tab/>
      </w:r>
      <w:r>
        <w:rPr>
          <w:sz w:val="24"/>
          <w:u w:val="single"/>
        </w:rPr>
        <w:t> </w:t>
        <w:tab/>
      </w:r>
      <w:r>
        <w:rPr>
          <w:sz w:val="24"/>
        </w:rPr>
        <w:t>  </w:t>
      </w:r>
      <w:r>
        <w:rPr>
          <w:spacing w:val="13"/>
          <w:sz w:val="24"/>
        </w:rPr>
        <w:t> </w:t>
      </w:r>
      <w:r>
        <w:rPr>
          <w:sz w:val="19"/>
        </w:rPr>
        <w:t>(time)</w:t>
        <w:tab/>
      </w:r>
      <w:r>
        <w:rPr>
          <w:sz w:val="24"/>
        </w:rPr>
        <w:t>at</w:t>
      </w:r>
    </w:p>
    <w:p>
      <w:pPr>
        <w:spacing w:line="263" w:lineRule="exact" w:before="0"/>
        <w:ind w:left="120" w:right="0" w:firstLine="0"/>
        <w:jc w:val="left"/>
        <w:rPr>
          <w:sz w:val="24"/>
        </w:rPr>
      </w:pPr>
      <w:r>
        <w:rPr>
          <w:sz w:val="19"/>
        </w:rPr>
        <w:t>(place)</w:t>
      </w:r>
      <w:r>
        <w:rPr>
          <w:spacing w:val="12"/>
          <w:sz w:val="19"/>
        </w:rPr>
        <w:t> </w:t>
      </w:r>
      <w:r>
        <w:rPr>
          <w:sz w:val="24"/>
        </w:rPr>
        <w:t>and was attended by:</w:t>
      </w:r>
    </w:p>
    <w:p>
      <w:pPr>
        <w:tabs>
          <w:tab w:pos="4320" w:val="left" w:leader="none"/>
        </w:tabs>
        <w:spacing w:before="229"/>
        <w:ind w:left="0" w:right="147" w:firstLine="0"/>
        <w:jc w:val="center"/>
        <w:rPr>
          <w:sz w:val="19"/>
        </w:rPr>
      </w:pPr>
      <w:r>
        <w:rPr>
          <w:sz w:val="19"/>
          <w:u w:val="single"/>
        </w:rPr>
        <w:t>Name</w:t>
      </w:r>
      <w:r>
        <w:rPr>
          <w:sz w:val="19"/>
        </w:rPr>
        <w:tab/>
      </w:r>
      <w:r>
        <w:rPr>
          <w:sz w:val="19"/>
          <w:u w:val="single"/>
        </w:rPr>
        <w:t>Counsel</w:t>
      </w:r>
      <w:r>
        <w:rPr>
          <w:spacing w:val="-1"/>
          <w:sz w:val="19"/>
          <w:u w:val="single"/>
        </w:rPr>
        <w:t> </w:t>
      </w:r>
      <w:r>
        <w:rPr>
          <w:sz w:val="19"/>
          <w:u w:val="single"/>
        </w:rPr>
        <w:t>for</w:t>
      </w:r>
      <w:r>
        <w:rPr>
          <w:spacing w:val="-1"/>
          <w:sz w:val="19"/>
          <w:u w:val="single"/>
        </w:rPr>
        <w:t> </w:t>
      </w:r>
      <w:r>
        <w:rPr>
          <w:sz w:val="19"/>
          <w:u w:val="single"/>
        </w:rPr>
        <w:t>(if</w:t>
      </w:r>
      <w:r>
        <w:rPr>
          <w:spacing w:val="-1"/>
          <w:sz w:val="19"/>
          <w:u w:val="single"/>
        </w:rPr>
        <w:t> </w:t>
      </w:r>
      <w:r>
        <w:rPr>
          <w:sz w:val="19"/>
          <w:u w:val="single"/>
        </w:rPr>
        <w:t>applicable)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72pt;margin-top:13.400452pt;width:174pt;height:.1pt;mso-position-horizontal-relative:page;mso-position-vertical-relative:paragraph;z-index:-15728128;mso-wrap-distance-left:0;mso-wrap-distance-right:0" coordorigin="1440,268" coordsize="3480,0" path="m1440,268l4920,268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4pt;margin-top:13.400452pt;width:174pt;height:.1pt;mso-position-horizontal-relative:page;mso-position-vertical-relative:paragraph;z-index:-15727616;mso-wrap-distance-left:0;mso-wrap-distance-right:0" coordorigin="6480,268" coordsize="3480,0" path="m6480,268l9960,268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72pt;margin-top:11.850988pt;width:174pt;height:.1pt;mso-position-horizontal-relative:page;mso-position-vertical-relative:paragraph;z-index:-15727104;mso-wrap-distance-left:0;mso-wrap-distance-right:0" coordorigin="1440,237" coordsize="3480,0" path="m1440,237l4920,237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4pt;margin-top:11.850988pt;width:174pt;height:.1pt;mso-position-horizontal-relative:page;mso-position-vertical-relative:paragraph;z-index:-15726592;mso-wrap-distance-left:0;mso-wrap-distance-right:0" coordorigin="6480,237" coordsize="3480,0" path="m6480,237l9960,237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72pt;margin-top:11.850988pt;width:174pt;height:.1pt;mso-position-horizontal-relative:page;mso-position-vertical-relative:paragraph;z-index:-15726080;mso-wrap-distance-left:0;mso-wrap-distance-right:0" coordorigin="1440,237" coordsize="3480,0" path="m1440,237l4920,237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4pt;margin-top:11.850988pt;width:174pt;height:.1pt;mso-position-horizontal-relative:page;mso-position-vertical-relative:paragraph;z-index:-15725568;mso-wrap-distance-left:0;mso-wrap-distance-right:0" coordorigin="6480,237" coordsize="3480,0" path="m6480,237l9960,237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839" w:val="left" w:leader="none"/>
          <w:tab w:pos="841" w:val="left" w:leader="none"/>
        </w:tabs>
        <w:spacing w:line="240" w:lineRule="auto" w:before="220" w:after="0"/>
        <w:ind w:left="840" w:right="0" w:hanging="721"/>
        <w:jc w:val="left"/>
      </w:pPr>
      <w:r>
        <w:rPr/>
        <w:t>Preliminary Pretrial Conference</w:t>
      </w:r>
    </w:p>
    <w:p>
      <w:pPr>
        <w:pStyle w:val="BodyText"/>
        <w:spacing w:before="5"/>
        <w:rPr>
          <w:b/>
          <w:sz w:val="21"/>
        </w:rPr>
      </w:pPr>
    </w:p>
    <w:p>
      <w:pPr>
        <w:spacing w:line="220" w:lineRule="auto" w:before="0"/>
        <w:ind w:left="840" w:right="0" w:firstLine="96"/>
        <w:jc w:val="left"/>
        <w:rPr>
          <w:b/>
          <w:sz w:val="24"/>
        </w:rPr>
      </w:pPr>
      <w:r>
        <w:rPr>
          <w:sz w:val="24"/>
        </w:rPr>
        <w:t>Local</w:t>
      </w:r>
      <w:r>
        <w:rPr>
          <w:spacing w:val="8"/>
          <w:sz w:val="24"/>
        </w:rPr>
        <w:t> </w:t>
      </w:r>
      <w:r>
        <w:rPr>
          <w:sz w:val="24"/>
        </w:rPr>
        <w:t>Rule</w:t>
      </w:r>
      <w:r>
        <w:rPr>
          <w:spacing w:val="9"/>
          <w:sz w:val="24"/>
        </w:rPr>
        <w:t> </w:t>
      </w:r>
      <w:r>
        <w:rPr>
          <w:sz w:val="24"/>
        </w:rPr>
        <w:t>3.05(c)(30(B)</w:t>
      </w:r>
      <w:r>
        <w:rPr>
          <w:spacing w:val="9"/>
          <w:sz w:val="24"/>
        </w:rPr>
        <w:t> </w:t>
      </w:r>
      <w:r>
        <w:rPr>
          <w:sz w:val="24"/>
        </w:rPr>
        <w:t>provides</w:t>
      </w:r>
      <w:r>
        <w:rPr>
          <w:spacing w:val="9"/>
          <w:sz w:val="24"/>
        </w:rPr>
        <w:t> </w:t>
      </w:r>
      <w:r>
        <w:rPr>
          <w:sz w:val="24"/>
        </w:rPr>
        <w:t>that</w:t>
      </w:r>
      <w:r>
        <w:rPr>
          <w:spacing w:val="8"/>
          <w:sz w:val="24"/>
        </w:rPr>
        <w:t> </w:t>
      </w:r>
      <w:r>
        <w:rPr>
          <w:sz w:val="24"/>
        </w:rPr>
        <w:t>preliminary</w:t>
      </w:r>
      <w:r>
        <w:rPr>
          <w:spacing w:val="9"/>
          <w:sz w:val="24"/>
        </w:rPr>
        <w:t> </w:t>
      </w:r>
      <w:r>
        <w:rPr>
          <w:sz w:val="24"/>
        </w:rPr>
        <w:t>pretrial</w:t>
      </w:r>
      <w:r>
        <w:rPr>
          <w:spacing w:val="9"/>
          <w:sz w:val="24"/>
        </w:rPr>
        <w:t> </w:t>
      </w:r>
      <w:r>
        <w:rPr>
          <w:sz w:val="24"/>
        </w:rPr>
        <w:t>conferences</w:t>
      </w:r>
      <w:r>
        <w:rPr>
          <w:spacing w:val="9"/>
          <w:sz w:val="24"/>
        </w:rPr>
        <w:t> </w:t>
      </w:r>
      <w:r>
        <w:rPr>
          <w:sz w:val="24"/>
        </w:rPr>
        <w:t>are</w:t>
      </w:r>
      <w:r>
        <w:rPr>
          <w:spacing w:val="15"/>
          <w:sz w:val="24"/>
        </w:rPr>
        <w:t> </w:t>
      </w:r>
      <w:r>
        <w:rPr>
          <w:b/>
          <w:sz w:val="24"/>
        </w:rPr>
        <w:t>mandatory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in Track Three cases.</w:t>
      </w:r>
    </w:p>
    <w:p>
      <w:pPr>
        <w:pStyle w:val="BodyText"/>
        <w:spacing w:before="1"/>
        <w:rPr>
          <w:b/>
          <w:sz w:val="22"/>
        </w:rPr>
      </w:pPr>
    </w:p>
    <w:p>
      <w:pPr>
        <w:pStyle w:val="BodyText"/>
        <w:tabs>
          <w:tab w:pos="3843" w:val="left" w:leader="none"/>
          <w:tab w:pos="8194" w:val="left" w:leader="none"/>
          <w:tab w:pos="8634" w:val="left" w:leader="none"/>
        </w:tabs>
        <w:spacing w:line="487" w:lineRule="auto"/>
        <w:ind w:left="120" w:right="118" w:firstLine="720"/>
      </w:pPr>
      <w:r>
        <w:rPr>
          <w:b/>
        </w:rPr>
        <w:t>Track</w:t>
      </w:r>
      <w:r>
        <w:rPr>
          <w:b/>
          <w:spacing w:val="55"/>
        </w:rPr>
        <w:t> </w:t>
      </w:r>
      <w:r>
        <w:rPr>
          <w:b/>
        </w:rPr>
        <w:t>Two</w:t>
      </w:r>
      <w:r>
        <w:rPr>
          <w:b/>
          <w:spacing w:val="55"/>
        </w:rPr>
        <w:t> </w:t>
      </w:r>
      <w:r>
        <w:rPr>
          <w:b/>
        </w:rPr>
        <w:t>cases</w:t>
      </w:r>
      <w:r>
        <w:rPr/>
        <w:t>:</w:t>
        <w:tab/>
        <w:t>Parties</w:t>
      </w:r>
      <w:r>
        <w:rPr>
          <w:spacing w:val="50"/>
        </w:rPr>
        <w:t> </w:t>
      </w:r>
      <w:r>
        <w:rPr/>
        <w:t>(check</w:t>
      </w:r>
      <w:r>
        <w:rPr>
          <w:spacing w:val="50"/>
        </w:rPr>
        <w:t> </w:t>
      </w:r>
      <w:r>
        <w:rPr/>
        <w:t>one)</w:t>
      </w:r>
      <w:r>
        <w:rPr>
          <w:spacing w:val="50"/>
        </w:rPr>
        <w:t> </w:t>
      </w:r>
      <w:r>
        <w:rPr/>
        <w:t>[</w:t>
      </w:r>
      <w:r>
        <w:rPr>
          <w:u w:val="single"/>
        </w:rPr>
        <w:t>  </w:t>
      </w:r>
      <w:r>
        <w:rPr>
          <w:spacing w:val="59"/>
          <w:u w:val="single"/>
        </w:rPr>
        <w:t> </w:t>
      </w:r>
      <w:r>
        <w:rPr/>
        <w:t>]</w:t>
      </w:r>
      <w:r>
        <w:rPr>
          <w:spacing w:val="49"/>
        </w:rPr>
        <w:t> </w:t>
      </w:r>
      <w:r>
        <w:rPr/>
        <w:t>request</w:t>
        <w:tab/>
        <w:t>[</w:t>
      </w:r>
      <w:r>
        <w:rPr>
          <w:u w:val="single"/>
        </w:rPr>
        <w:tab/>
      </w:r>
      <w:r>
        <w:rPr/>
        <w:t>]</w:t>
      </w:r>
      <w:r>
        <w:rPr>
          <w:spacing w:val="42"/>
        </w:rPr>
        <w:t> </w:t>
      </w:r>
      <w:r>
        <w:rPr/>
        <w:t>do</w:t>
      </w:r>
      <w:r>
        <w:rPr>
          <w:spacing w:val="41"/>
        </w:rPr>
        <w:t> </w:t>
      </w:r>
      <w:r>
        <w:rPr/>
        <w:t>not</w:t>
      </w:r>
      <w:r>
        <w:rPr>
          <w:spacing w:val="-57"/>
        </w:rPr>
        <w:t> </w:t>
      </w:r>
      <w:r>
        <w:rPr/>
        <w:t>request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Preliminary</w:t>
      </w:r>
      <w:r>
        <w:rPr>
          <w:spacing w:val="26"/>
        </w:rPr>
        <w:t> </w:t>
      </w:r>
      <w:r>
        <w:rPr/>
        <w:t>Pretrial</w:t>
      </w:r>
      <w:r>
        <w:rPr>
          <w:spacing w:val="27"/>
        </w:rPr>
        <w:t> </w:t>
      </w:r>
      <w:r>
        <w:rPr/>
        <w:t>Conference</w:t>
      </w:r>
      <w:r>
        <w:rPr>
          <w:spacing w:val="27"/>
        </w:rPr>
        <w:t> </w:t>
      </w:r>
      <w:r>
        <w:rPr/>
        <w:t>before</w:t>
      </w:r>
      <w:r>
        <w:rPr>
          <w:spacing w:val="25"/>
        </w:rPr>
        <w:t> </w:t>
      </w:r>
      <w:r>
        <w:rPr/>
        <w:t>entry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a</w:t>
      </w:r>
      <w:r>
        <w:rPr>
          <w:spacing w:val="26"/>
        </w:rPr>
        <w:t> </w:t>
      </w:r>
      <w:r>
        <w:rPr/>
        <w:t>Case</w:t>
      </w:r>
      <w:r>
        <w:rPr>
          <w:spacing w:val="27"/>
        </w:rPr>
        <w:t> </w:t>
      </w:r>
      <w:r>
        <w:rPr/>
        <w:t>Management</w:t>
      </w:r>
      <w:r>
        <w:rPr>
          <w:spacing w:val="26"/>
        </w:rPr>
        <w:t> </w:t>
      </w:r>
      <w:r>
        <w:rPr/>
        <w:t>and</w:t>
      </w:r>
      <w:r>
        <w:rPr>
          <w:spacing w:val="27"/>
        </w:rPr>
        <w:t> </w:t>
      </w:r>
      <w:r>
        <w:rPr/>
        <w:t>Scheduling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  <w:r>
        <w:rPr/>
        <w:pict>
          <v:rect style="position:absolute;margin-left:72pt;margin-top:13.144095pt;width:144pt;height:.600010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41"/>
        <w:ind w:left="1560" w:right="0" w:firstLine="0"/>
        <w:jc w:val="left"/>
        <w:rPr>
          <w:sz w:val="18"/>
        </w:rPr>
      </w:pPr>
      <w:r>
        <w:rPr>
          <w:position w:val="11"/>
          <w:sz w:val="16"/>
        </w:rPr>
        <w:t>1</w:t>
      </w:r>
      <w:r>
        <w:rPr>
          <w:sz w:val="18"/>
        </w:rPr>
        <w:t>A</w:t>
      </w:r>
      <w:r>
        <w:rPr>
          <w:spacing w:val="-1"/>
          <w:sz w:val="18"/>
        </w:rPr>
        <w:t> </w:t>
      </w:r>
      <w:r>
        <w:rPr>
          <w:sz w:val="18"/>
        </w:rPr>
        <w:t>copy</w:t>
      </w:r>
      <w:r>
        <w:rPr>
          <w:spacing w:val="3"/>
          <w:sz w:val="18"/>
        </w:rPr>
        <w:t> </w:t>
      </w:r>
      <w:r>
        <w:rPr>
          <w:sz w:val="18"/>
        </w:rPr>
        <w:t>of the Local Rules may</w:t>
      </w:r>
      <w:r>
        <w:rPr>
          <w:spacing w:val="2"/>
          <w:sz w:val="18"/>
        </w:rPr>
        <w:t> </w:t>
      </w:r>
      <w:r>
        <w:rPr>
          <w:sz w:val="18"/>
        </w:rPr>
        <w:t>be</w:t>
      </w:r>
      <w:r>
        <w:rPr>
          <w:spacing w:val="-1"/>
          <w:sz w:val="18"/>
        </w:rPr>
        <w:t> </w:t>
      </w:r>
      <w:r>
        <w:rPr>
          <w:sz w:val="18"/>
        </w:rPr>
        <w:t>viewed at</w:t>
      </w:r>
      <w:r>
        <w:rPr>
          <w:spacing w:val="-1"/>
          <w:sz w:val="18"/>
        </w:rPr>
        <w:t> </w:t>
      </w:r>
      <w:hyperlink r:id="rId5">
        <w:r>
          <w:rPr>
            <w:color w:val="0000FF"/>
            <w:sz w:val="18"/>
            <w:u w:val="single" w:color="0000FF"/>
          </w:rPr>
          <w:t>http://www.flmd.uscourts.gov</w:t>
        </w:r>
        <w:r>
          <w:rPr>
            <w:sz w:val="18"/>
          </w:rPr>
          <w:t>.</w:t>
        </w:r>
      </w:hyperlink>
    </w:p>
    <w:p>
      <w:pPr>
        <w:spacing w:after="0"/>
        <w:jc w:val="left"/>
        <w:rPr>
          <w:sz w:val="18"/>
        </w:rPr>
        <w:sectPr>
          <w:pgSz w:w="12240" w:h="15840"/>
          <w:pgMar w:top="1440" w:bottom="280" w:left="1320" w:right="1320"/>
        </w:sectPr>
      </w:pPr>
    </w:p>
    <w:p>
      <w:pPr>
        <w:pStyle w:val="BodyText"/>
        <w:spacing w:before="61"/>
        <w:ind w:left="120"/>
      </w:pPr>
      <w:r>
        <w:rPr/>
        <w:t>Order</w:t>
      </w:r>
      <w:r>
        <w:rPr>
          <w:spacing w:val="10"/>
        </w:rPr>
        <w:t> </w:t>
      </w:r>
      <w:r>
        <w:rPr/>
        <w:t>in</w:t>
      </w:r>
      <w:r>
        <w:rPr>
          <w:spacing w:val="11"/>
        </w:rPr>
        <w:t> </w:t>
      </w:r>
      <w:r>
        <w:rPr/>
        <w:t>this</w:t>
      </w:r>
      <w:r>
        <w:rPr>
          <w:spacing w:val="11"/>
        </w:rPr>
        <w:t> </w:t>
      </w:r>
      <w:r>
        <w:rPr/>
        <w:t>Track</w:t>
      </w:r>
      <w:r>
        <w:rPr>
          <w:spacing w:val="11"/>
        </w:rPr>
        <w:t> </w:t>
      </w:r>
      <w:r>
        <w:rPr/>
        <w:t>Two</w:t>
      </w:r>
      <w:r>
        <w:rPr>
          <w:spacing w:val="11"/>
        </w:rPr>
        <w:t> </w:t>
      </w:r>
      <w:r>
        <w:rPr/>
        <w:t>case.</w:t>
      </w:r>
      <w:r>
        <w:rPr>
          <w:spacing w:val="73"/>
        </w:rPr>
        <w:t> </w:t>
      </w:r>
      <w:r>
        <w:rPr/>
        <w:t>Unresolved</w:t>
      </w:r>
      <w:r>
        <w:rPr>
          <w:spacing w:val="11"/>
        </w:rPr>
        <w:t> </w:t>
      </w:r>
      <w:r>
        <w:rPr/>
        <w:t>issues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/>
        <w:t>be</w:t>
      </w:r>
      <w:r>
        <w:rPr>
          <w:spacing w:val="12"/>
        </w:rPr>
        <w:t> </w:t>
      </w:r>
      <w:r>
        <w:rPr/>
        <w:t>addressed</w:t>
      </w:r>
      <w:r>
        <w:rPr>
          <w:spacing w:val="12"/>
        </w:rPr>
        <w:t> </w:t>
      </w:r>
      <w:r>
        <w:rPr/>
        <w:t>at</w:t>
      </w:r>
      <w:r>
        <w:rPr>
          <w:spacing w:val="12"/>
        </w:rPr>
        <w:t> </w:t>
      </w:r>
      <w:r>
        <w:rPr/>
        <w:t>such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conference</w:t>
      </w:r>
      <w:r>
        <w:rPr>
          <w:spacing w:val="12"/>
        </w:rPr>
        <w:t> </w:t>
      </w:r>
      <w:r>
        <w:rPr/>
        <w:t>include: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</w:pPr>
      <w:r>
        <w:rPr/>
        <w:pict>
          <v:shape style="position:absolute;margin-left:72pt;margin-top:16.286131pt;width:462pt;height:.1pt;mso-position-horizontal-relative:page;mso-position-vertical-relative:paragraph;z-index:-15724544;mso-wrap-distance-left:0;mso-wrap-distance-right:0" coordorigin="1440,326" coordsize="9240,0" path="m1440,326l10680,326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  <w:r>
        <w:rPr/>
        <w:pict>
          <v:shape style="position:absolute;margin-left:72pt;margin-top:13.530981pt;width:462pt;height:.1pt;mso-position-horizontal-relative:page;mso-position-vertical-relative:paragraph;z-index:-15724032;mso-wrap-distance-left:0;mso-wrap-distance-right:0" coordorigin="1440,271" coordsize="9240,0" path="m1440,271l10680,271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72pt;margin-top:11.850988pt;width:462pt;height:.1pt;mso-position-horizontal-relative:page;mso-position-vertical-relative:paragraph;z-index:-15723520;mso-wrap-distance-left:0;mso-wrap-distance-right:0" coordorigin="1440,237" coordsize="9240,0" path="m1440,237l10680,237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72pt;margin-top:11.850988pt;width:462pt;height:.1pt;mso-position-horizontal-relative:page;mso-position-vertical-relative:paragraph;z-index:-15723008;mso-wrap-distance-left:0;mso-wrap-distance-right:0" coordorigin="1440,237" coordsize="9240,0" path="m1440,237l10680,237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pStyle w:val="Heading1"/>
        <w:numPr>
          <w:ilvl w:val="0"/>
          <w:numId w:val="1"/>
        </w:numPr>
        <w:tabs>
          <w:tab w:pos="840" w:val="left" w:leader="none"/>
        </w:tabs>
        <w:spacing w:line="487" w:lineRule="auto" w:before="0" w:after="0"/>
        <w:ind w:left="840" w:right="3251" w:hanging="720"/>
        <w:jc w:val="both"/>
      </w:pPr>
      <w:r>
        <w:rPr/>
        <w:t>Pre-Discovery Initial Disclosures of Core Information</w:t>
      </w:r>
      <w:r>
        <w:rPr>
          <w:spacing w:val="-57"/>
        </w:rPr>
        <w:t> </w:t>
      </w:r>
      <w:r>
        <w:rPr/>
        <w:t>Fed.</w:t>
      </w:r>
      <w:r>
        <w:rPr>
          <w:spacing w:val="-1"/>
        </w:rPr>
        <w:t> </w:t>
      </w:r>
      <w:r>
        <w:rPr/>
        <w:t>R. Civ. P. 26(a)(1)(C) - (D) Disclosures</w:t>
      </w:r>
    </w:p>
    <w:p>
      <w:pPr>
        <w:pStyle w:val="BodyText"/>
        <w:spacing w:line="487" w:lineRule="auto"/>
        <w:ind w:left="120" w:right="116" w:firstLine="720"/>
        <w:jc w:val="both"/>
      </w:pPr>
      <w:r>
        <w:rPr/>
        <w:t>Fed. R. Civ. P. 26, as amended, provides that these disclosures are mandatory in Track</w:t>
      </w:r>
      <w:r>
        <w:rPr>
          <w:spacing w:val="1"/>
        </w:rPr>
        <w:t> </w:t>
      </w:r>
      <w:r>
        <w:rPr/>
        <w:t>Two and Track Three cases, except as stipulated by the parties or otherwise ordered by the court</w:t>
      </w:r>
      <w:r>
        <w:rPr>
          <w:spacing w:val="1"/>
        </w:rPr>
        <w:t> </w:t>
      </w:r>
      <w:r>
        <w:rPr/>
        <w:t>(the amendment(s) to Rule 26 supersede(s) M.D. Fla. Rule 3.05, to the extent that Rule 3.05 opts</w:t>
      </w:r>
      <w:r>
        <w:rPr>
          <w:spacing w:val="1"/>
        </w:rPr>
        <w:t> </w:t>
      </w:r>
      <w:r>
        <w:rPr/>
        <w:t>out</w:t>
      </w:r>
      <w:r>
        <w:rPr>
          <w:spacing w:val="-1"/>
        </w:rPr>
        <w:t> </w:t>
      </w:r>
      <w:r>
        <w:rPr/>
        <w:t>of the mandatory discovery requirements):</w:t>
      </w:r>
    </w:p>
    <w:p>
      <w:pPr>
        <w:pStyle w:val="BodyText"/>
        <w:tabs>
          <w:tab w:pos="2454" w:val="left" w:leader="none"/>
          <w:tab w:pos="4596" w:val="left" w:leader="none"/>
        </w:tabs>
        <w:spacing w:line="272" w:lineRule="exact"/>
        <w:ind w:left="840"/>
        <w:rPr>
          <w:sz w:val="19"/>
        </w:rPr>
      </w:pPr>
      <w:r>
        <w:rPr/>
        <w:t>The parties</w:t>
      </w:r>
      <w:r>
        <w:rPr>
          <w:u w:val="single"/>
        </w:rPr>
        <w:tab/>
      </w:r>
      <w:r>
        <w:rPr/>
        <w:t>have exchanged</w:t>
      </w:r>
      <w:r>
        <w:rPr>
          <w:u w:val="single"/>
        </w:rPr>
        <w:tab/>
      </w:r>
      <w:r>
        <w:rPr/>
        <w:t>agree</w:t>
      </w:r>
      <w:r>
        <w:rPr>
          <w:spacing w:val="-1"/>
        </w:rPr>
        <w:t> </w:t>
      </w:r>
      <w:r>
        <w:rPr/>
        <w:t>to exchange</w:t>
      </w:r>
      <w:r>
        <w:rPr>
          <w:spacing w:val="-2"/>
        </w:rPr>
        <w:t> </w:t>
      </w:r>
      <w:r>
        <w:rPr>
          <w:sz w:val="19"/>
        </w:rPr>
        <w:t>(check one)</w:t>
      </w:r>
    </w:p>
    <w:p>
      <w:pPr>
        <w:pStyle w:val="BodyText"/>
        <w:spacing w:before="6"/>
      </w:pPr>
    </w:p>
    <w:p>
      <w:pPr>
        <w:pStyle w:val="BodyText"/>
        <w:ind w:left="840"/>
      </w:pPr>
      <w:r>
        <w:rPr/>
        <w:t>information</w:t>
      </w:r>
      <w:r>
        <w:rPr>
          <w:spacing w:val="-1"/>
        </w:rPr>
        <w:t> </w:t>
      </w:r>
      <w:r>
        <w:rPr/>
        <w:t>described in Fed. R.</w:t>
      </w:r>
      <w:r>
        <w:rPr>
          <w:spacing w:val="-1"/>
        </w:rPr>
        <w:t> </w:t>
      </w:r>
      <w:r>
        <w:rPr/>
        <w:t>Civ. P. 26(a)(1)(C) - (D)</w:t>
      </w:r>
    </w:p>
    <w:p>
      <w:pPr>
        <w:pStyle w:val="BodyText"/>
        <w:spacing w:before="10"/>
        <w:rPr>
          <w:sz w:val="16"/>
        </w:rPr>
      </w:pPr>
    </w:p>
    <w:p>
      <w:pPr>
        <w:tabs>
          <w:tab w:pos="1439" w:val="left" w:leader="none"/>
          <w:tab w:pos="2279" w:val="left" w:leader="none"/>
          <w:tab w:pos="2879" w:val="left" w:leader="none"/>
          <w:tab w:pos="3719" w:val="left" w:leader="none"/>
          <w:tab w:pos="5879" w:val="left" w:leader="none"/>
          <w:tab w:pos="7895" w:val="left" w:leader="none"/>
        </w:tabs>
        <w:spacing w:before="90"/>
        <w:ind w:left="840" w:right="0" w:firstLine="0"/>
        <w:jc w:val="left"/>
        <w:rPr>
          <w:sz w:val="24"/>
        </w:rPr>
      </w:pPr>
      <w:r>
        <w:rPr>
          <w:sz w:val="24"/>
          <w:u w:val="single"/>
        </w:rPr>
        <w:t> </w:t>
        <w:tab/>
      </w:r>
      <w:r>
        <w:rPr>
          <w:sz w:val="24"/>
        </w:rPr>
        <w:t>  </w:t>
      </w:r>
      <w:r>
        <w:rPr>
          <w:sz w:val="24"/>
        </w:rPr>
        <w:t>on</w:t>
        <w:tab/>
      </w:r>
      <w:r>
        <w:rPr>
          <w:sz w:val="24"/>
          <w:u w:val="single"/>
        </w:rPr>
        <w:t> </w:t>
        <w:tab/>
      </w:r>
      <w:r>
        <w:rPr>
          <w:sz w:val="24"/>
        </w:rPr>
        <w:t>  by</w:t>
        <w:tab/>
      </w:r>
      <w:r>
        <w:rPr>
          <w:sz w:val="19"/>
        </w:rPr>
        <w:t>(check</w:t>
      </w:r>
      <w:r>
        <w:rPr>
          <w:spacing w:val="-1"/>
          <w:sz w:val="19"/>
        </w:rPr>
        <w:t> </w:t>
      </w:r>
      <w:r>
        <w:rPr>
          <w:sz w:val="19"/>
        </w:rPr>
        <w:t>one)</w:t>
        <w:tab/>
      </w:r>
      <w:r>
        <w:rPr>
          <w:w w:val="99"/>
          <w:sz w:val="19"/>
          <w:u w:val="single"/>
        </w:rPr>
        <w:t> </w:t>
      </w:r>
      <w:r>
        <w:rPr>
          <w:sz w:val="19"/>
          <w:u w:val="single"/>
        </w:rPr>
        <w:tab/>
      </w:r>
      <w:r>
        <w:rPr>
          <w:sz w:val="19"/>
        </w:rPr>
        <w:t> </w:t>
      </w:r>
      <w:r>
        <w:rPr>
          <w:spacing w:val="1"/>
          <w:sz w:val="19"/>
        </w:rPr>
        <w:t> </w:t>
      </w:r>
      <w:r>
        <w:rPr>
          <w:sz w:val="19"/>
        </w:rPr>
        <w:t>(date)</w:t>
      </w:r>
      <w:r>
        <w:rPr>
          <w:sz w:val="24"/>
        </w:rPr>
        <w:t>.</w:t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0"/>
        <w:ind w:left="840"/>
      </w:pPr>
      <w:r>
        <w:rPr/>
        <w:t>Below</w:t>
      </w:r>
      <w:r>
        <w:rPr>
          <w:spacing w:val="-1"/>
        </w:rPr>
        <w:t> </w:t>
      </w:r>
      <w:r>
        <w:rPr/>
        <w:t>is a description of information</w:t>
      </w:r>
      <w:r>
        <w:rPr>
          <w:spacing w:val="-1"/>
        </w:rPr>
        <w:t> </w:t>
      </w:r>
      <w:r>
        <w:rPr/>
        <w:t>disclosed or scheduled for disclosure.</w:t>
      </w:r>
    </w:p>
    <w:p>
      <w:pPr>
        <w:pStyle w:val="BodyText"/>
        <w:spacing w:before="10"/>
      </w:pPr>
    </w:p>
    <w:p>
      <w:pPr>
        <w:pStyle w:val="Heading1"/>
        <w:numPr>
          <w:ilvl w:val="0"/>
          <w:numId w:val="1"/>
        </w:numPr>
        <w:tabs>
          <w:tab w:pos="840" w:val="left" w:leader="none"/>
          <w:tab w:pos="841" w:val="left" w:leader="none"/>
        </w:tabs>
        <w:spacing w:line="240" w:lineRule="auto" w:before="1" w:after="0"/>
        <w:ind w:left="840" w:right="0" w:hanging="721"/>
        <w:jc w:val="left"/>
      </w:pPr>
      <w:r>
        <w:rPr/>
        <w:t>Agreed</w:t>
      </w:r>
      <w:r>
        <w:rPr>
          <w:spacing w:val="-1"/>
        </w:rPr>
        <w:t> </w:t>
      </w:r>
      <w:r>
        <w:rPr/>
        <w:t>Discovery Plan for Plaintiffs and Defendants</w:t>
      </w:r>
    </w:p>
    <w:p>
      <w:pPr>
        <w:pStyle w:val="BodyText"/>
        <w:spacing w:before="8"/>
        <w:rPr>
          <w:b/>
        </w:rPr>
      </w:pPr>
    </w:p>
    <w:p>
      <w:pPr>
        <w:pStyle w:val="ListParagraph"/>
        <w:numPr>
          <w:ilvl w:val="1"/>
          <w:numId w:val="1"/>
        </w:numPr>
        <w:tabs>
          <w:tab w:pos="1560" w:val="left" w:leader="none"/>
          <w:tab w:pos="1561" w:val="left" w:leader="none"/>
        </w:tabs>
        <w:spacing w:line="240" w:lineRule="auto" w:before="0" w:after="0"/>
        <w:ind w:left="1560" w:right="0" w:hanging="721"/>
        <w:jc w:val="left"/>
        <w:rPr>
          <w:rFonts w:ascii="Arial"/>
          <w:b/>
          <w:sz w:val="24"/>
        </w:rPr>
      </w:pPr>
      <w:r>
        <w:rPr>
          <w:b/>
          <w:sz w:val="24"/>
        </w:rPr>
        <w:t>Certificate of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Interested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Persons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and Corporate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Disclosure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Statement</w:t>
      </w:r>
      <w:r>
        <w:rPr>
          <w:b/>
          <w:spacing w:val="1"/>
          <w:sz w:val="24"/>
        </w:rPr>
        <w:t> </w:t>
      </w:r>
      <w:r>
        <w:rPr>
          <w:rFonts w:ascii="Arial"/>
          <w:b/>
          <w:sz w:val="24"/>
        </w:rPr>
        <w:t>C</w:t>
      </w:r>
    </w:p>
    <w:p>
      <w:pPr>
        <w:pStyle w:val="BodyText"/>
        <w:rPr>
          <w:rFonts w:ascii="Arial"/>
          <w:b/>
          <w:sz w:val="25"/>
        </w:rPr>
      </w:pPr>
    </w:p>
    <w:p>
      <w:pPr>
        <w:pStyle w:val="BodyText"/>
        <w:spacing w:line="235" w:lineRule="auto"/>
        <w:ind w:left="120" w:right="117" w:firstLine="720"/>
        <w:jc w:val="both"/>
      </w:pPr>
      <w:r>
        <w:rPr/>
        <w:t>This Court has previously ordered each party, governmental party, intervenor, non-party</w:t>
      </w:r>
      <w:r>
        <w:rPr>
          <w:spacing w:val="1"/>
        </w:rPr>
        <w:t> </w:t>
      </w:r>
      <w:r>
        <w:rPr/>
        <w:t>movant, and Rule 69 garnishee to file and serve a Certificate of Interested Persons and Corporate</w:t>
      </w:r>
      <w:r>
        <w:rPr>
          <w:spacing w:val="-57"/>
        </w:rPr>
        <w:t> </w:t>
      </w:r>
      <w:r>
        <w:rPr/>
        <w:t>Disclosure Statement using a mandatory form.</w:t>
      </w:r>
      <w:r>
        <w:rPr>
          <w:spacing w:val="1"/>
        </w:rPr>
        <w:t> </w:t>
      </w:r>
      <w:r>
        <w:rPr/>
        <w:t>No party may seek discovery from any source</w:t>
      </w:r>
      <w:r>
        <w:rPr>
          <w:spacing w:val="1"/>
        </w:rPr>
        <w:t> </w:t>
      </w:r>
      <w:r>
        <w:rPr/>
        <w:t>before filing and serving a Certificate of Interested Persons and Corporate Disclosure Statement.</w:t>
      </w:r>
      <w:r>
        <w:rPr>
          <w:spacing w:val="1"/>
        </w:rPr>
        <w:t> </w:t>
      </w:r>
      <w:r>
        <w:rPr/>
        <w:t>A</w:t>
      </w:r>
      <w:r>
        <w:rPr>
          <w:spacing w:val="45"/>
        </w:rPr>
        <w:t> </w:t>
      </w:r>
      <w:r>
        <w:rPr/>
        <w:t>motion,</w:t>
      </w:r>
      <w:r>
        <w:rPr>
          <w:spacing w:val="45"/>
        </w:rPr>
        <w:t> </w:t>
      </w:r>
      <w:r>
        <w:rPr/>
        <w:t>memorandum,</w:t>
      </w:r>
      <w:r>
        <w:rPr>
          <w:spacing w:val="45"/>
        </w:rPr>
        <w:t> </w:t>
      </w:r>
      <w:r>
        <w:rPr/>
        <w:t>response,</w:t>
      </w:r>
      <w:r>
        <w:rPr>
          <w:spacing w:val="45"/>
        </w:rPr>
        <w:t> </w:t>
      </w:r>
      <w:r>
        <w:rPr/>
        <w:t>or</w:t>
      </w:r>
      <w:r>
        <w:rPr>
          <w:spacing w:val="45"/>
        </w:rPr>
        <w:t> </w:t>
      </w:r>
      <w:r>
        <w:rPr/>
        <w:t>other</w:t>
      </w:r>
      <w:r>
        <w:rPr>
          <w:spacing w:val="45"/>
        </w:rPr>
        <w:t> </w:t>
      </w:r>
      <w:r>
        <w:rPr/>
        <w:t>paper</w:t>
      </w:r>
      <w:r>
        <w:rPr>
          <w:spacing w:val="31"/>
        </w:rPr>
        <w:t> </w:t>
      </w:r>
      <w:r>
        <w:rPr>
          <w:rFonts w:ascii="Lucida Sans Unicode"/>
        </w:rPr>
        <w:t>C</w:t>
      </w:r>
      <w:r>
        <w:rPr>
          <w:rFonts w:ascii="Lucida Sans Unicode"/>
          <w:spacing w:val="60"/>
        </w:rPr>
        <w:t> </w:t>
      </w:r>
      <w:r>
        <w:rPr/>
        <w:t>including</w:t>
      </w:r>
      <w:r>
        <w:rPr>
          <w:spacing w:val="45"/>
        </w:rPr>
        <w:t> </w:t>
      </w:r>
      <w:r>
        <w:rPr/>
        <w:t>emergency</w:t>
      </w:r>
      <w:r>
        <w:rPr>
          <w:spacing w:val="45"/>
        </w:rPr>
        <w:t> </w:t>
      </w:r>
      <w:r>
        <w:rPr/>
        <w:t>motion</w:t>
      </w:r>
      <w:r>
        <w:rPr>
          <w:spacing w:val="31"/>
        </w:rPr>
        <w:t> </w:t>
      </w:r>
      <w:r>
        <w:rPr>
          <w:rFonts w:ascii="Lucida Sans Unicode"/>
        </w:rPr>
        <w:t>C</w:t>
      </w:r>
      <w:r>
        <w:rPr>
          <w:rFonts w:ascii="Lucida Sans Unicode"/>
          <w:spacing w:val="60"/>
        </w:rPr>
        <w:t> </w:t>
      </w:r>
      <w:r>
        <w:rPr/>
        <w:t>is</w:t>
      </w:r>
    </w:p>
    <w:p>
      <w:pPr>
        <w:pStyle w:val="BodyText"/>
        <w:spacing w:line="226" w:lineRule="exact"/>
        <w:ind w:left="120"/>
        <w:jc w:val="both"/>
      </w:pPr>
      <w:r>
        <w:rPr/>
        <w:t>subject</w:t>
      </w:r>
      <w:r>
        <w:rPr>
          <w:spacing w:val="37"/>
        </w:rPr>
        <w:t> </w:t>
      </w:r>
      <w:r>
        <w:rPr/>
        <w:t>to</w:t>
      </w:r>
      <w:r>
        <w:rPr>
          <w:spacing w:val="38"/>
        </w:rPr>
        <w:t> </w:t>
      </w:r>
      <w:r>
        <w:rPr/>
        <w:t>being</w:t>
      </w:r>
      <w:r>
        <w:rPr>
          <w:spacing w:val="38"/>
        </w:rPr>
        <w:t> </w:t>
      </w:r>
      <w:r>
        <w:rPr/>
        <w:t>denied</w:t>
      </w:r>
      <w:r>
        <w:rPr>
          <w:spacing w:val="38"/>
        </w:rPr>
        <w:t> </w:t>
      </w:r>
      <w:r>
        <w:rPr/>
        <w:t>or</w:t>
      </w:r>
      <w:r>
        <w:rPr>
          <w:spacing w:val="38"/>
        </w:rPr>
        <w:t> </w:t>
      </w:r>
      <w:r>
        <w:rPr/>
        <w:t>stricken</w:t>
      </w:r>
      <w:r>
        <w:rPr>
          <w:spacing w:val="38"/>
        </w:rPr>
        <w:t> </w:t>
      </w:r>
      <w:r>
        <w:rPr/>
        <w:t>unless</w:t>
      </w:r>
      <w:r>
        <w:rPr>
          <w:spacing w:val="38"/>
        </w:rPr>
        <w:t> </w:t>
      </w:r>
      <w:r>
        <w:rPr/>
        <w:t>the</w:t>
      </w:r>
      <w:r>
        <w:rPr>
          <w:spacing w:val="38"/>
        </w:rPr>
        <w:t> </w:t>
      </w:r>
      <w:r>
        <w:rPr/>
        <w:t>filing</w:t>
      </w:r>
      <w:r>
        <w:rPr>
          <w:spacing w:val="37"/>
        </w:rPr>
        <w:t> </w:t>
      </w:r>
      <w:r>
        <w:rPr/>
        <w:t>party</w:t>
      </w:r>
      <w:r>
        <w:rPr>
          <w:spacing w:val="37"/>
        </w:rPr>
        <w:t> </w:t>
      </w:r>
      <w:r>
        <w:rPr/>
        <w:t>has</w:t>
      </w:r>
      <w:r>
        <w:rPr>
          <w:spacing w:val="37"/>
        </w:rPr>
        <w:t> </w:t>
      </w:r>
      <w:r>
        <w:rPr/>
        <w:t>previously</w:t>
      </w:r>
      <w:r>
        <w:rPr>
          <w:spacing w:val="37"/>
        </w:rPr>
        <w:t> </w:t>
      </w:r>
      <w:r>
        <w:rPr/>
        <w:t>filed</w:t>
      </w:r>
      <w:r>
        <w:rPr>
          <w:spacing w:val="37"/>
        </w:rPr>
        <w:t> </w:t>
      </w:r>
      <w:r>
        <w:rPr/>
        <w:t>and</w:t>
      </w:r>
      <w:r>
        <w:rPr>
          <w:spacing w:val="37"/>
        </w:rPr>
        <w:t> </w:t>
      </w:r>
      <w:r>
        <w:rPr/>
        <w:t>served</w:t>
      </w:r>
      <w:r>
        <w:rPr>
          <w:spacing w:val="37"/>
        </w:rPr>
        <w:t> </w:t>
      </w:r>
      <w:r>
        <w:rPr/>
        <w:t>its</w:t>
      </w:r>
    </w:p>
    <w:p>
      <w:pPr>
        <w:pStyle w:val="BodyText"/>
        <w:spacing w:line="242" w:lineRule="auto" w:before="4"/>
        <w:ind w:left="120" w:right="118"/>
        <w:jc w:val="both"/>
      </w:pPr>
      <w:r>
        <w:rPr/>
        <w:t>Certificate of Interested Persons and Corporate Disclosure Statement.</w:t>
      </w:r>
      <w:r>
        <w:rPr>
          <w:spacing w:val="1"/>
        </w:rPr>
        <w:t> </w:t>
      </w:r>
      <w:r>
        <w:rPr/>
        <w:t>Any party who has not</w:t>
      </w:r>
      <w:r>
        <w:rPr>
          <w:spacing w:val="1"/>
        </w:rPr>
        <w:t> </w:t>
      </w:r>
      <w:r>
        <w:rPr/>
        <w:t>already</w:t>
      </w:r>
      <w:r>
        <w:rPr>
          <w:spacing w:val="-1"/>
        </w:rPr>
        <w:t> </w:t>
      </w:r>
      <w:r>
        <w:rPr/>
        <w:t>filed and served the required certificate is required to</w:t>
      </w:r>
      <w:r>
        <w:rPr>
          <w:spacing w:val="-1"/>
        </w:rPr>
        <w:t> </w:t>
      </w:r>
      <w:r>
        <w:rPr/>
        <w:t>do so immediately.</w:t>
      </w:r>
    </w:p>
    <w:p>
      <w:pPr>
        <w:pStyle w:val="BodyText"/>
        <w:spacing w:before="5"/>
      </w:pPr>
    </w:p>
    <w:p>
      <w:pPr>
        <w:pStyle w:val="BodyText"/>
        <w:spacing w:line="242" w:lineRule="auto"/>
        <w:ind w:left="120" w:right="117" w:firstLine="720"/>
        <w:jc w:val="both"/>
      </w:pPr>
      <w:r>
        <w:rPr/>
        <w:t>Every party that has appeared in this action to date has filed and served a Certificate of</w:t>
      </w:r>
      <w:r>
        <w:rPr>
          <w:spacing w:val="1"/>
        </w:rPr>
        <w:t> </w:t>
      </w:r>
      <w:r>
        <w:rPr/>
        <w:t>Interested</w:t>
      </w:r>
      <w:r>
        <w:rPr>
          <w:spacing w:val="-1"/>
        </w:rPr>
        <w:t> </w:t>
      </w:r>
      <w:r>
        <w:rPr/>
        <w:t>Persons and Corporate Disclosure Statement, which remains current:</w:t>
      </w:r>
    </w:p>
    <w:p>
      <w:pPr>
        <w:spacing w:after="0" w:line="242" w:lineRule="auto"/>
        <w:jc w:val="both"/>
        <w:sectPr>
          <w:pgSz w:w="12240" w:h="15840"/>
          <w:pgMar w:top="1380" w:bottom="280" w:left="1320" w:right="1320"/>
        </w:sectPr>
      </w:pPr>
    </w:p>
    <w:p>
      <w:pPr>
        <w:pStyle w:val="BodyText"/>
        <w:spacing w:before="4"/>
        <w:rPr>
          <w:sz w:val="11"/>
        </w:rPr>
      </w:pPr>
    </w:p>
    <w:p>
      <w:pPr>
        <w:pStyle w:val="BodyText"/>
        <w:tabs>
          <w:tab w:pos="960" w:val="left" w:leader="none"/>
        </w:tabs>
        <w:spacing w:before="90"/>
        <w:ind w:left="120"/>
      </w:pPr>
      <w:r>
        <w:rPr>
          <w:u w:val="single"/>
        </w:rPr>
        <w:t> </w:t>
        <w:tab/>
      </w:r>
      <w:r>
        <w:rPr/>
        <w:t>  </w:t>
      </w:r>
      <w:r>
        <w:rPr>
          <w:spacing w:val="12"/>
        </w:rPr>
        <w:t> </w:t>
      </w:r>
      <w:r>
        <w:rPr/>
        <w:t>Yes</w:t>
      </w:r>
    </w:p>
    <w:p>
      <w:pPr>
        <w:pStyle w:val="BodyText"/>
        <w:tabs>
          <w:tab w:pos="960" w:val="left" w:leader="none"/>
          <w:tab w:pos="3001" w:val="left" w:leader="none"/>
          <w:tab w:pos="9480" w:val="left" w:leader="none"/>
        </w:tabs>
        <w:spacing w:before="4"/>
        <w:ind w:left="120"/>
      </w:pPr>
      <w:r>
        <w:rPr>
          <w:u w:val="single"/>
        </w:rPr>
        <w:t> </w:t>
        <w:tab/>
      </w:r>
      <w:r>
        <w:rPr/>
        <w:t>  </w:t>
      </w:r>
      <w:r>
        <w:rPr>
          <w:spacing w:val="12"/>
        </w:rPr>
        <w:t> </w:t>
      </w:r>
      <w:r>
        <w:rPr/>
        <w:t>No</w:t>
        <w:tab/>
        <w:t>Amended</w:t>
      </w:r>
      <w:r>
        <w:rPr>
          <w:spacing w:val="23"/>
        </w:rPr>
        <w:t> </w:t>
      </w:r>
      <w:r>
        <w:rPr/>
        <w:t>Certificate</w:t>
      </w:r>
      <w:r>
        <w:rPr>
          <w:spacing w:val="81"/>
        </w:rPr>
        <w:t> </w:t>
      </w:r>
      <w:r>
        <w:rPr/>
        <w:t>will</w:t>
      </w:r>
      <w:r>
        <w:rPr>
          <w:spacing w:val="82"/>
        </w:rPr>
        <w:t> </w:t>
      </w:r>
      <w:r>
        <w:rPr/>
        <w:t>be</w:t>
      </w:r>
      <w:r>
        <w:rPr>
          <w:spacing w:val="81"/>
        </w:rPr>
        <w:t> </w:t>
      </w:r>
      <w:r>
        <w:rPr/>
        <w:t>filed</w:t>
      </w:r>
      <w:r>
        <w:rPr>
          <w:spacing w:val="82"/>
        </w:rPr>
        <w:t> </w:t>
      </w:r>
      <w:r>
        <w:rPr/>
        <w:t>by </w:t>
      </w:r>
      <w:r>
        <w:rPr>
          <w:spacing w:val="22"/>
        </w:rPr>
        <w:t> </w:t>
      </w:r>
      <w:r>
        <w:rPr>
          <w:u w:val="single"/>
        </w:rPr>
        <w:t> </w:t>
        <w:tab/>
      </w:r>
    </w:p>
    <w:p>
      <w:pPr>
        <w:pStyle w:val="BodyText"/>
        <w:tabs>
          <w:tab w:pos="7482" w:val="left" w:leader="none"/>
        </w:tabs>
        <w:spacing w:before="4"/>
        <w:ind w:left="3000"/>
      </w:pPr>
      <w:r>
        <w:rPr/>
        <w:t>(party) on or</w:t>
      </w:r>
      <w:r>
        <w:rPr>
          <w:spacing w:val="-1"/>
        </w:rPr>
        <w:t> </w:t>
      </w:r>
      <w:r>
        <w:rPr/>
        <w:t>before</w:t>
      </w:r>
      <w:r>
        <w:rPr>
          <w:u w:val="single"/>
        </w:rPr>
        <w:tab/>
      </w:r>
      <w:r>
        <w:rPr/>
        <w:t>(date).</w:t>
      </w:r>
    </w:p>
    <w:p>
      <w:pPr>
        <w:pStyle w:val="BodyText"/>
        <w:spacing w:before="9"/>
      </w:pPr>
    </w:p>
    <w:p>
      <w:pPr>
        <w:pStyle w:val="Heading1"/>
        <w:numPr>
          <w:ilvl w:val="1"/>
          <w:numId w:val="1"/>
        </w:numPr>
        <w:tabs>
          <w:tab w:pos="1560" w:val="left" w:leader="none"/>
          <w:tab w:pos="1561" w:val="left" w:leader="none"/>
          <w:tab w:pos="3791" w:val="left" w:leader="none"/>
        </w:tabs>
        <w:spacing w:line="240" w:lineRule="auto" w:before="0" w:after="0"/>
        <w:ind w:left="1560" w:right="0" w:hanging="721"/>
        <w:jc w:val="left"/>
        <w:rPr>
          <w:rFonts w:ascii="Arial"/>
        </w:rPr>
      </w:pPr>
      <w:r>
        <w:rPr/>
        <w:t>Discovery Not</w:t>
      </w:r>
      <w:r>
        <w:rPr>
          <w:spacing w:val="-1"/>
        </w:rPr>
        <w:t> </w:t>
      </w:r>
      <w:r>
        <w:rPr/>
        <w:t>Filed</w:t>
        <w:tab/>
      </w:r>
      <w:r>
        <w:rPr>
          <w:rFonts w:ascii="Arial"/>
        </w:rPr>
        <w:t>C</w:t>
      </w:r>
    </w:p>
    <w:p>
      <w:pPr>
        <w:pStyle w:val="BodyText"/>
        <w:spacing w:before="7"/>
        <w:rPr>
          <w:rFonts w:ascii="Arial"/>
          <w:b/>
        </w:rPr>
      </w:pPr>
    </w:p>
    <w:p>
      <w:pPr>
        <w:pStyle w:val="BodyText"/>
        <w:spacing w:line="242" w:lineRule="auto" w:before="1"/>
        <w:ind w:left="120" w:right="117" w:firstLine="720"/>
        <w:jc w:val="both"/>
      </w:pPr>
      <w:r>
        <w:rPr/>
        <w:t>The parties shall not file discovery materials with the Clerk except as provided in Local</w:t>
      </w:r>
      <w:r>
        <w:rPr>
          <w:spacing w:val="1"/>
        </w:rPr>
        <w:t> </w:t>
      </w:r>
      <w:r>
        <w:rPr/>
        <w:t>Rule 3.03.</w:t>
      </w:r>
      <w:r>
        <w:rPr>
          <w:spacing w:val="1"/>
        </w:rPr>
        <w:t> </w:t>
      </w:r>
      <w:r>
        <w:rPr/>
        <w:t>The Court encourages the exchange of discovery requests electronically.</w:t>
      </w:r>
      <w:r>
        <w:rPr>
          <w:spacing w:val="61"/>
        </w:rPr>
        <w:t> </w:t>
      </w:r>
      <w:r>
        <w:rPr>
          <w:u w:val="single"/>
        </w:rPr>
        <w:t>See</w:t>
      </w:r>
      <w:r>
        <w:rPr/>
        <w:t> M.D.</w:t>
      </w:r>
      <w:r>
        <w:rPr>
          <w:spacing w:val="1"/>
        </w:rPr>
        <w:t> </w:t>
      </w:r>
      <w:r>
        <w:rPr/>
        <w:t>Fla. R. 3.03 (e).</w:t>
      </w:r>
      <w:r>
        <w:rPr>
          <w:spacing w:val="13"/>
        </w:rPr>
        <w:t> </w:t>
      </w:r>
      <w:r>
        <w:rPr/>
        <w:t>The parties</w:t>
      </w:r>
      <w:r>
        <w:rPr>
          <w:spacing w:val="-1"/>
        </w:rPr>
        <w:t> </w:t>
      </w:r>
      <w:r>
        <w:rPr/>
        <w:t>further agree as follows:</w:t>
      </w:r>
    </w:p>
    <w:p>
      <w:pPr>
        <w:pStyle w:val="BodyText"/>
        <w:spacing w:before="8"/>
      </w:pPr>
    </w:p>
    <w:p>
      <w:pPr>
        <w:pStyle w:val="Heading1"/>
        <w:numPr>
          <w:ilvl w:val="1"/>
          <w:numId w:val="1"/>
        </w:numPr>
        <w:tabs>
          <w:tab w:pos="1560" w:val="left" w:leader="none"/>
          <w:tab w:pos="1561" w:val="left" w:leader="none"/>
          <w:tab w:pos="3819" w:val="left" w:leader="none"/>
        </w:tabs>
        <w:spacing w:line="240" w:lineRule="auto" w:before="0" w:after="0"/>
        <w:ind w:left="1560" w:right="0" w:hanging="721"/>
        <w:jc w:val="left"/>
        <w:rPr>
          <w:rFonts w:ascii="Arial"/>
        </w:rPr>
      </w:pPr>
      <w:r>
        <w:rPr/>
        <w:t>Limits on</w:t>
      </w:r>
      <w:r>
        <w:rPr>
          <w:spacing w:val="-1"/>
        </w:rPr>
        <w:t> </w:t>
      </w:r>
      <w:r>
        <w:rPr/>
        <w:t>Discovery</w:t>
        <w:tab/>
      </w:r>
      <w:r>
        <w:rPr>
          <w:rFonts w:ascii="Arial"/>
        </w:rPr>
        <w:t>C</w:t>
      </w:r>
    </w:p>
    <w:p>
      <w:pPr>
        <w:pStyle w:val="BodyText"/>
        <w:rPr>
          <w:rFonts w:ascii="Arial"/>
          <w:b/>
          <w:sz w:val="25"/>
        </w:rPr>
      </w:pPr>
    </w:p>
    <w:p>
      <w:pPr>
        <w:pStyle w:val="BodyText"/>
        <w:spacing w:line="235" w:lineRule="auto" w:before="1"/>
        <w:ind w:left="119" w:right="113" w:firstLine="720"/>
        <w:jc w:val="both"/>
      </w:pPr>
      <w:r>
        <w:rPr/>
        <w:t>Absent leave of Court, the parties may take no more than ten depositions per side (not per</w:t>
      </w:r>
      <w:r>
        <w:rPr>
          <w:spacing w:val="-57"/>
        </w:rPr>
        <w:t> </w:t>
      </w:r>
      <w:r>
        <w:rPr/>
        <w:t>party).</w:t>
      </w:r>
      <w:r>
        <w:rPr>
          <w:spacing w:val="61"/>
        </w:rPr>
        <w:t> </w:t>
      </w:r>
      <w:r>
        <w:rPr/>
        <w:t>Fed. R. Civ. P. 30(a)(2)(A); Fed. R. Civ. P. 31(a)(2)(A).</w:t>
      </w:r>
      <w:r>
        <w:rPr>
          <w:spacing w:val="61"/>
        </w:rPr>
        <w:t> </w:t>
      </w:r>
      <w:r>
        <w:rPr/>
        <w:t>Absent leave of Court, the</w:t>
      </w:r>
      <w:r>
        <w:rPr>
          <w:spacing w:val="1"/>
        </w:rPr>
        <w:t> </w:t>
      </w:r>
      <w:r>
        <w:rPr/>
        <w:t>parties may serve no more than twenty-five interrogatories, including sub-parts.</w:t>
      </w:r>
      <w:r>
        <w:rPr>
          <w:spacing w:val="1"/>
        </w:rPr>
        <w:t> </w:t>
      </w:r>
      <w:r>
        <w:rPr/>
        <w:t>Fed. R .Civ. P.</w:t>
      </w:r>
      <w:r>
        <w:rPr>
          <w:spacing w:val="1"/>
        </w:rPr>
        <w:t> </w:t>
      </w:r>
      <w:r>
        <w:rPr/>
        <w:t>33(a).</w:t>
      </w:r>
      <w:r>
        <w:rPr>
          <w:spacing w:val="61"/>
        </w:rPr>
        <w:t> </w:t>
      </w:r>
      <w:r>
        <w:rPr/>
        <w:t>The parties may agree by stipulation on other limits on discovery.   The Court will</w:t>
      </w:r>
      <w:r>
        <w:rPr>
          <w:spacing w:val="1"/>
        </w:rPr>
        <w:t> </w:t>
      </w:r>
      <w:r>
        <w:rPr>
          <w:w w:val="99"/>
        </w:rPr>
        <w:t>consider</w:t>
      </w:r>
      <w:r>
        <w:rPr>
          <w:spacing w:val="26"/>
        </w:rPr>
        <w:t> </w:t>
      </w:r>
      <w:r>
        <w:rPr/>
        <w:t>the</w:t>
      </w:r>
      <w:r>
        <w:rPr>
          <w:spacing w:val="26"/>
        </w:rPr>
        <w:t> </w:t>
      </w:r>
      <w:r>
        <w:rPr/>
        <w:t>partie</w:t>
      </w:r>
      <w:r>
        <w:rPr>
          <w:spacing w:val="-1"/>
        </w:rPr>
        <w:t>s</w:t>
      </w:r>
      <w:r>
        <w:rPr>
          <w:rFonts w:ascii="Lucida Sans Unicode"/>
          <w:w w:val="29"/>
        </w:rPr>
        <w:t>=</w:t>
      </w:r>
      <w:r>
        <w:rPr>
          <w:rFonts w:ascii="Lucida Sans Unicode"/>
          <w:spacing w:val="10"/>
        </w:rPr>
        <w:t> </w:t>
      </w:r>
      <w:r>
        <w:rPr/>
        <w:t>agreed</w:t>
      </w:r>
      <w:r>
        <w:rPr>
          <w:spacing w:val="26"/>
        </w:rPr>
        <w:t> </w:t>
      </w:r>
      <w:r>
        <w:rPr/>
        <w:t>dates,</w:t>
      </w:r>
      <w:r>
        <w:rPr>
          <w:spacing w:val="26"/>
        </w:rPr>
        <w:t> </w:t>
      </w:r>
      <w:r>
        <w:rPr/>
        <w:t>deadlines,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other</w:t>
      </w:r>
      <w:r>
        <w:rPr>
          <w:spacing w:val="26"/>
        </w:rPr>
        <w:t> </w:t>
      </w:r>
      <w:r>
        <w:rPr/>
        <w:t>li</w:t>
      </w:r>
      <w:r>
        <w:rPr>
          <w:spacing w:val="-2"/>
        </w:rPr>
        <w:t>m</w:t>
      </w:r>
      <w:r>
        <w:rPr>
          <w:w w:val="99"/>
        </w:rPr>
        <w:t>its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entering</w:t>
      </w:r>
      <w:r>
        <w:rPr>
          <w:spacing w:val="26"/>
        </w:rPr>
        <w:t> </w:t>
      </w:r>
      <w:r>
        <w:rPr/>
        <w:t>the</w:t>
      </w:r>
      <w:r>
        <w:rPr>
          <w:spacing w:val="26"/>
        </w:rPr>
        <w:t> </w:t>
      </w:r>
      <w:r>
        <w:rPr/>
        <w:t>scheduling</w:t>
      </w:r>
      <w:r>
        <w:rPr>
          <w:spacing w:val="26"/>
        </w:rPr>
        <w:t> </w:t>
      </w:r>
      <w:r>
        <w:rPr/>
        <w:t>order.</w:t>
      </w:r>
    </w:p>
    <w:p>
      <w:pPr>
        <w:pStyle w:val="BodyText"/>
        <w:spacing w:line="226" w:lineRule="exact"/>
        <w:ind w:left="119"/>
        <w:jc w:val="both"/>
      </w:pPr>
      <w:r>
        <w:rPr/>
        <w:t>Fed.</w:t>
      </w:r>
      <w:r>
        <w:rPr>
          <w:spacing w:val="24"/>
        </w:rPr>
        <w:t> </w:t>
      </w:r>
      <w:r>
        <w:rPr/>
        <w:t>R.</w:t>
      </w:r>
      <w:r>
        <w:rPr>
          <w:spacing w:val="25"/>
        </w:rPr>
        <w:t> </w:t>
      </w:r>
      <w:r>
        <w:rPr/>
        <w:t>Civ</w:t>
      </w:r>
      <w:r>
        <w:rPr>
          <w:spacing w:val="25"/>
        </w:rPr>
        <w:t> </w:t>
      </w:r>
      <w:r>
        <w:rPr/>
        <w:t>.P.</w:t>
      </w:r>
      <w:r>
        <w:rPr>
          <w:spacing w:val="25"/>
        </w:rPr>
        <w:t> </w:t>
      </w:r>
      <w:r>
        <w:rPr/>
        <w:t>29.  </w:t>
      </w:r>
      <w:r>
        <w:rPr>
          <w:spacing w:val="12"/>
        </w:rPr>
        <w:t> </w:t>
      </w:r>
      <w:r>
        <w:rPr/>
        <w:t>In</w:t>
      </w:r>
      <w:r>
        <w:rPr>
          <w:spacing w:val="25"/>
        </w:rPr>
        <w:t> </w:t>
      </w:r>
      <w:r>
        <w:rPr/>
        <w:t>addition</w:t>
      </w:r>
      <w:r>
        <w:rPr>
          <w:spacing w:val="25"/>
        </w:rPr>
        <w:t> </w:t>
      </w:r>
      <w:r>
        <w:rPr/>
        <w:t>to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deadlines</w:t>
      </w:r>
      <w:r>
        <w:rPr>
          <w:spacing w:val="25"/>
        </w:rPr>
        <w:t> </w:t>
      </w:r>
      <w:r>
        <w:rPr/>
        <w:t>in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above</w:t>
      </w:r>
      <w:r>
        <w:rPr>
          <w:spacing w:val="25"/>
        </w:rPr>
        <w:t> </w:t>
      </w:r>
      <w:r>
        <w:rPr/>
        <w:t>table,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parties</w:t>
      </w:r>
      <w:r>
        <w:rPr>
          <w:spacing w:val="25"/>
        </w:rPr>
        <w:t> </w:t>
      </w:r>
      <w:r>
        <w:rPr/>
        <w:t>have</w:t>
      </w:r>
      <w:r>
        <w:rPr>
          <w:spacing w:val="25"/>
        </w:rPr>
        <w:t> </w:t>
      </w:r>
      <w:r>
        <w:rPr/>
        <w:t>agreed</w:t>
      </w:r>
      <w:r>
        <w:rPr>
          <w:spacing w:val="25"/>
        </w:rPr>
        <w:t> </w:t>
      </w:r>
      <w:r>
        <w:rPr/>
        <w:t>to</w:t>
      </w:r>
    </w:p>
    <w:p>
      <w:pPr>
        <w:pStyle w:val="BodyText"/>
        <w:spacing w:before="3"/>
        <w:ind w:left="119"/>
        <w:jc w:val="both"/>
      </w:pPr>
      <w:r>
        <w:rPr/>
        <w:t>further</w:t>
      </w:r>
      <w:r>
        <w:rPr>
          <w:spacing w:val="-1"/>
        </w:rPr>
        <w:t> </w:t>
      </w:r>
      <w:r>
        <w:rPr/>
        <w:t>limit</w:t>
      </w:r>
      <w:r>
        <w:rPr>
          <w:spacing w:val="-1"/>
        </w:rPr>
        <w:t> </w:t>
      </w:r>
      <w:r>
        <w:rPr/>
        <w:t>discovery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follows:</w:t>
      </w:r>
    </w:p>
    <w:p>
      <w:pPr>
        <w:pStyle w:val="BodyText"/>
        <w:spacing w:before="7"/>
      </w:pPr>
    </w:p>
    <w:p>
      <w:pPr>
        <w:pStyle w:val="ListParagraph"/>
        <w:numPr>
          <w:ilvl w:val="2"/>
          <w:numId w:val="1"/>
        </w:numPr>
        <w:tabs>
          <w:tab w:pos="2280" w:val="left" w:leader="none"/>
          <w:tab w:pos="2281" w:val="left" w:leader="none"/>
        </w:tabs>
        <w:spacing w:line="240" w:lineRule="auto" w:before="0" w:after="0"/>
        <w:ind w:left="2280" w:right="0" w:hanging="722"/>
        <w:jc w:val="left"/>
        <w:rPr>
          <w:sz w:val="24"/>
        </w:rPr>
      </w:pPr>
      <w:r>
        <w:rPr>
          <w:sz w:val="24"/>
        </w:rPr>
        <w:t>Depositions</w:t>
      </w:r>
    </w:p>
    <w:p>
      <w:pPr>
        <w:pStyle w:val="BodyText"/>
        <w:spacing w:before="8"/>
      </w:pPr>
    </w:p>
    <w:p>
      <w:pPr>
        <w:pStyle w:val="ListParagraph"/>
        <w:numPr>
          <w:ilvl w:val="2"/>
          <w:numId w:val="1"/>
        </w:numPr>
        <w:tabs>
          <w:tab w:pos="2280" w:val="left" w:leader="none"/>
          <w:tab w:pos="2281" w:val="left" w:leader="none"/>
        </w:tabs>
        <w:spacing w:line="240" w:lineRule="auto" w:before="0" w:after="0"/>
        <w:ind w:left="2280" w:right="0" w:hanging="722"/>
        <w:jc w:val="left"/>
        <w:rPr>
          <w:sz w:val="24"/>
        </w:rPr>
      </w:pPr>
      <w:r>
        <w:rPr>
          <w:sz w:val="24"/>
        </w:rPr>
        <w:t>Interrogatories</w:t>
      </w:r>
    </w:p>
    <w:p>
      <w:pPr>
        <w:pStyle w:val="BodyText"/>
        <w:spacing w:before="7"/>
      </w:pPr>
    </w:p>
    <w:p>
      <w:pPr>
        <w:pStyle w:val="ListParagraph"/>
        <w:numPr>
          <w:ilvl w:val="2"/>
          <w:numId w:val="1"/>
        </w:numPr>
        <w:tabs>
          <w:tab w:pos="2280" w:val="left" w:leader="none"/>
          <w:tab w:pos="2281" w:val="left" w:leader="none"/>
        </w:tabs>
        <w:spacing w:line="240" w:lineRule="auto" w:before="0" w:after="0"/>
        <w:ind w:left="2280" w:right="0" w:hanging="722"/>
        <w:jc w:val="left"/>
        <w:rPr>
          <w:sz w:val="24"/>
        </w:rPr>
      </w:pPr>
      <w:r>
        <w:rPr>
          <w:sz w:val="24"/>
        </w:rPr>
        <w:t>Document</w:t>
      </w:r>
      <w:r>
        <w:rPr>
          <w:spacing w:val="-1"/>
          <w:sz w:val="24"/>
        </w:rPr>
        <w:t> </w:t>
      </w:r>
      <w:r>
        <w:rPr>
          <w:sz w:val="24"/>
        </w:rPr>
        <w:t>Requests</w:t>
      </w:r>
    </w:p>
    <w:p>
      <w:pPr>
        <w:pStyle w:val="BodyText"/>
        <w:spacing w:before="7"/>
      </w:pPr>
    </w:p>
    <w:p>
      <w:pPr>
        <w:pStyle w:val="ListParagraph"/>
        <w:numPr>
          <w:ilvl w:val="2"/>
          <w:numId w:val="1"/>
        </w:numPr>
        <w:tabs>
          <w:tab w:pos="2280" w:val="left" w:leader="none"/>
          <w:tab w:pos="2281" w:val="left" w:leader="none"/>
        </w:tabs>
        <w:spacing w:line="240" w:lineRule="auto" w:before="0" w:after="0"/>
        <w:ind w:left="2280" w:right="0" w:hanging="722"/>
        <w:jc w:val="left"/>
        <w:rPr>
          <w:sz w:val="24"/>
        </w:rPr>
      </w:pPr>
      <w:r>
        <w:rPr>
          <w:sz w:val="24"/>
        </w:rPr>
        <w:t>Requests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Admit</w:t>
      </w:r>
    </w:p>
    <w:p>
      <w:pPr>
        <w:pStyle w:val="BodyText"/>
        <w:spacing w:before="7"/>
      </w:pPr>
    </w:p>
    <w:p>
      <w:pPr>
        <w:pStyle w:val="ListParagraph"/>
        <w:numPr>
          <w:ilvl w:val="2"/>
          <w:numId w:val="1"/>
        </w:numPr>
        <w:tabs>
          <w:tab w:pos="2280" w:val="left" w:leader="none"/>
          <w:tab w:pos="2281" w:val="left" w:leader="none"/>
        </w:tabs>
        <w:spacing w:line="240" w:lineRule="auto" w:before="0" w:after="0"/>
        <w:ind w:left="2280" w:right="0" w:hanging="722"/>
        <w:jc w:val="left"/>
        <w:rPr>
          <w:sz w:val="24"/>
        </w:rPr>
      </w:pPr>
      <w:r>
        <w:rPr>
          <w:sz w:val="24"/>
        </w:rPr>
        <w:t>Supplementation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Discovery</w:t>
      </w:r>
    </w:p>
    <w:p>
      <w:pPr>
        <w:pStyle w:val="BodyText"/>
        <w:spacing w:before="10"/>
      </w:pPr>
    </w:p>
    <w:p>
      <w:pPr>
        <w:pStyle w:val="Heading1"/>
        <w:numPr>
          <w:ilvl w:val="1"/>
          <w:numId w:val="1"/>
        </w:numPr>
        <w:tabs>
          <w:tab w:pos="1560" w:val="left" w:leader="none"/>
          <w:tab w:pos="1561" w:val="left" w:leader="none"/>
          <w:tab w:pos="3745" w:val="left" w:leader="none"/>
        </w:tabs>
        <w:spacing w:line="240" w:lineRule="auto" w:before="0" w:after="0"/>
        <w:ind w:left="1560" w:right="0" w:hanging="722"/>
        <w:jc w:val="left"/>
        <w:rPr>
          <w:rFonts w:ascii="Arial"/>
        </w:rPr>
      </w:pPr>
      <w:r>
        <w:rPr/>
        <w:t>Discovery</w:t>
      </w:r>
      <w:r>
        <w:rPr>
          <w:spacing w:val="-1"/>
        </w:rPr>
        <w:t> </w:t>
      </w:r>
      <w:r>
        <w:rPr/>
        <w:t>Deadline</w:t>
        <w:tab/>
      </w:r>
      <w:r>
        <w:rPr>
          <w:rFonts w:ascii="Arial"/>
        </w:rPr>
        <w:t>C</w:t>
      </w:r>
    </w:p>
    <w:p>
      <w:pPr>
        <w:pStyle w:val="BodyText"/>
        <w:spacing w:before="7"/>
        <w:rPr>
          <w:rFonts w:ascii="Arial"/>
          <w:b/>
        </w:rPr>
      </w:pPr>
    </w:p>
    <w:p>
      <w:pPr>
        <w:pStyle w:val="BodyText"/>
        <w:spacing w:line="242" w:lineRule="auto" w:before="1"/>
        <w:ind w:left="119" w:right="116" w:firstLine="720"/>
        <w:jc w:val="both"/>
      </w:pPr>
      <w:r>
        <w:rPr/>
        <w:t>Each party shall timely serve discovery requests so that the rules allow for a response</w:t>
      </w:r>
      <w:r>
        <w:rPr>
          <w:spacing w:val="1"/>
        </w:rPr>
        <w:t> </w:t>
      </w:r>
      <w:r>
        <w:rPr/>
        <w:t>prior to the discovery deadline.   The Court may deny as untimely all motions to compel filed</w:t>
      </w:r>
      <w:r>
        <w:rPr>
          <w:spacing w:val="1"/>
        </w:rPr>
        <w:t> </w:t>
      </w:r>
      <w:r>
        <w:rPr/>
        <w:t>after the discovery deadline.</w:t>
      </w:r>
      <w:r>
        <w:rPr>
          <w:spacing w:val="13"/>
        </w:rPr>
        <w:t> </w:t>
      </w:r>
      <w:r>
        <w:rPr/>
        <w:t>In addition,</w:t>
      </w:r>
      <w:r>
        <w:rPr>
          <w:spacing w:val="-1"/>
        </w:rPr>
        <w:t> </w:t>
      </w:r>
      <w:r>
        <w:rPr/>
        <w:t>the parties agree as follows:</w:t>
      </w:r>
    </w:p>
    <w:p>
      <w:pPr>
        <w:pStyle w:val="BodyText"/>
        <w:spacing w:before="11"/>
        <w:rPr>
          <w:sz w:val="19"/>
        </w:rPr>
      </w:pPr>
      <w:r>
        <w:rPr/>
        <w:pict>
          <v:shape style="position:absolute;margin-left:72pt;margin-top:13.675684pt;width:462pt;height:.1pt;mso-position-horizontal-relative:page;mso-position-vertical-relative:paragraph;z-index:-15722496;mso-wrap-distance-left:0;mso-wrap-distance-right:0" coordorigin="1440,274" coordsize="9240,0" path="m1440,274l10680,274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72pt;margin-top:14.760968pt;width:462pt;height:.1pt;mso-position-horizontal-relative:page;mso-position-vertical-relative:paragraph;z-index:-15721984;mso-wrap-distance-left:0;mso-wrap-distance-right:0" coordorigin="1440,295" coordsize="9240,0" path="m1440,295l10680,29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72pt;margin-top:14.760983pt;width:462pt;height:.1pt;mso-position-horizontal-relative:page;mso-position-vertical-relative:paragraph;z-index:-15721472;mso-wrap-distance-left:0;mso-wrap-distance-right:0" coordorigin="1440,295" coordsize="9240,0" path="m1440,295l10680,29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1560" w:val="left" w:leader="none"/>
          <w:tab w:pos="1561" w:val="left" w:leader="none"/>
          <w:tab w:pos="5000" w:val="left" w:leader="none"/>
        </w:tabs>
        <w:spacing w:line="240" w:lineRule="auto" w:before="89" w:after="0"/>
        <w:ind w:left="1560" w:right="0" w:hanging="722"/>
        <w:jc w:val="left"/>
        <w:rPr>
          <w:rFonts w:ascii="Arial"/>
        </w:rPr>
      </w:pPr>
      <w:r>
        <w:rPr/>
        <w:t>Disclosure</w:t>
      </w:r>
      <w:r>
        <w:rPr>
          <w:spacing w:val="-1"/>
        </w:rPr>
        <w:t> </w:t>
      </w:r>
      <w:r>
        <w:rPr/>
        <w:t>of Expert Testimony</w:t>
        <w:tab/>
      </w:r>
      <w:r>
        <w:rPr>
          <w:rFonts w:ascii="Arial"/>
        </w:rPr>
        <w:t>C</w:t>
      </w:r>
    </w:p>
    <w:p>
      <w:pPr>
        <w:pStyle w:val="BodyText"/>
        <w:spacing w:before="1"/>
        <w:rPr>
          <w:rFonts w:ascii="Arial"/>
          <w:b/>
          <w:sz w:val="23"/>
        </w:rPr>
      </w:pPr>
    </w:p>
    <w:p>
      <w:pPr>
        <w:spacing w:before="97"/>
        <w:ind w:left="2884" w:right="2883" w:firstLine="0"/>
        <w:jc w:val="center"/>
        <w:rPr>
          <w:rFonts w:ascii="Bahnschrift"/>
          <w:sz w:val="20"/>
        </w:rPr>
      </w:pPr>
      <w:r>
        <w:rPr>
          <w:rFonts w:ascii="Bahnschrift"/>
          <w:sz w:val="20"/>
        </w:rPr>
        <w:t>-</w:t>
      </w:r>
      <w:r>
        <w:rPr>
          <w:sz w:val="20"/>
        </w:rPr>
        <w:t>5</w:t>
      </w:r>
      <w:r>
        <w:rPr>
          <w:rFonts w:ascii="Bahnschrift"/>
          <w:sz w:val="20"/>
        </w:rPr>
        <w:t>-</w:t>
      </w:r>
    </w:p>
    <w:p>
      <w:pPr>
        <w:spacing w:after="0"/>
        <w:jc w:val="center"/>
        <w:rPr>
          <w:rFonts w:ascii="Bahnschrift"/>
          <w:sz w:val="20"/>
        </w:rPr>
        <w:sectPr>
          <w:pgSz w:w="12240" w:h="15840"/>
          <w:pgMar w:top="1500" w:bottom="280" w:left="1320" w:right="1320"/>
        </w:sectPr>
      </w:pPr>
    </w:p>
    <w:p>
      <w:pPr>
        <w:pStyle w:val="BodyText"/>
        <w:spacing w:before="11"/>
        <w:rPr>
          <w:rFonts w:ascii="Bahnschrift"/>
          <w:sz w:val="10"/>
        </w:rPr>
      </w:pPr>
    </w:p>
    <w:p>
      <w:pPr>
        <w:pStyle w:val="BodyText"/>
        <w:spacing w:line="242" w:lineRule="auto" w:before="90"/>
        <w:ind w:left="120" w:right="117" w:firstLine="720"/>
        <w:jc w:val="both"/>
      </w:pPr>
      <w:r>
        <w:rPr/>
        <w:t>On or before the dates set forth in the above table for the disclosure of expert reports, the</w:t>
      </w:r>
      <w:r>
        <w:rPr>
          <w:spacing w:val="1"/>
        </w:rPr>
        <w:t> </w:t>
      </w:r>
      <w:r>
        <w:rPr/>
        <w:t>parties agree to fully comply with Fed. R. Civ. P. 26(a)(2) and 26(e).</w:t>
      </w:r>
      <w:r>
        <w:rPr>
          <w:spacing w:val="1"/>
        </w:rPr>
        <w:t> </w:t>
      </w:r>
      <w:r>
        <w:rPr/>
        <w:t>Expert testimony on direct</w:t>
      </w:r>
      <w:r>
        <w:rPr>
          <w:spacing w:val="-57"/>
        </w:rPr>
        <w:t> </w:t>
      </w:r>
      <w:r>
        <w:rPr/>
        <w:t>examination at trial will be limited to the opinions, basis, reasons, data, and other information</w:t>
      </w:r>
      <w:r>
        <w:rPr>
          <w:spacing w:val="1"/>
        </w:rPr>
        <w:t> </w:t>
      </w:r>
      <w:r>
        <w:rPr/>
        <w:t>disclosed in the written expert report disclosed pursuant to this order.</w:t>
      </w:r>
      <w:r>
        <w:rPr>
          <w:spacing w:val="1"/>
        </w:rPr>
        <w:t> </w:t>
      </w:r>
      <w:r>
        <w:rPr/>
        <w:t>Failure to disclose such</w:t>
      </w:r>
      <w:r>
        <w:rPr>
          <w:spacing w:val="1"/>
        </w:rPr>
        <w:t> </w:t>
      </w:r>
      <w:r>
        <w:rPr/>
        <w:t>information may result in the exclusion of all or part of the testimony of the expert witness.</w:t>
      </w:r>
      <w:r>
        <w:rPr>
          <w:spacing w:val="1"/>
        </w:rPr>
        <w:t> </w:t>
      </w:r>
      <w:r>
        <w:rPr/>
        <w:t>The</w:t>
      </w:r>
      <w:r>
        <w:rPr>
          <w:spacing w:val="-57"/>
        </w:rPr>
        <w:t> </w:t>
      </w:r>
      <w:r>
        <w:rPr/>
        <w:t>parties</w:t>
      </w:r>
      <w:r>
        <w:rPr>
          <w:spacing w:val="-1"/>
        </w:rPr>
        <w:t> </w:t>
      </w:r>
      <w:r>
        <w:rPr/>
        <w:t>agree on the</w:t>
      </w:r>
      <w:r>
        <w:rPr>
          <w:spacing w:val="-1"/>
        </w:rPr>
        <w:t> </w:t>
      </w:r>
      <w:r>
        <w:rPr/>
        <w:t>following additional matters pertaining</w:t>
      </w:r>
      <w:r>
        <w:rPr>
          <w:spacing w:val="-1"/>
        </w:rPr>
        <w:t> </w:t>
      </w:r>
      <w:r>
        <w:rPr/>
        <w:t>to the disclosure</w:t>
      </w:r>
      <w:r>
        <w:rPr>
          <w:spacing w:val="-1"/>
        </w:rPr>
        <w:t> </w:t>
      </w:r>
      <w:r>
        <w:rPr/>
        <w:t>of expert testimony:</w:t>
      </w:r>
    </w:p>
    <w:p>
      <w:pPr>
        <w:pStyle w:val="BodyText"/>
        <w:spacing w:before="11"/>
      </w:pPr>
    </w:p>
    <w:p>
      <w:pPr>
        <w:pStyle w:val="Heading1"/>
        <w:numPr>
          <w:ilvl w:val="1"/>
          <w:numId w:val="1"/>
        </w:numPr>
        <w:tabs>
          <w:tab w:pos="1560" w:val="left" w:leader="none"/>
          <w:tab w:pos="1561" w:val="left" w:leader="none"/>
        </w:tabs>
        <w:spacing w:line="240" w:lineRule="auto" w:before="0" w:after="0"/>
        <w:ind w:left="1560" w:right="0" w:hanging="721"/>
        <w:jc w:val="left"/>
        <w:rPr>
          <w:rFonts w:ascii="Arial"/>
        </w:rPr>
      </w:pPr>
      <w:r>
        <w:rPr/>
        <w:t>Confidentiality</w:t>
      </w:r>
      <w:r>
        <w:rPr>
          <w:spacing w:val="2"/>
        </w:rPr>
        <w:t> </w:t>
      </w:r>
      <w:r>
        <w:rPr/>
        <w:t>Agreements</w:t>
      </w:r>
      <w:r>
        <w:rPr>
          <w:spacing w:val="2"/>
        </w:rPr>
        <w:t> </w:t>
      </w:r>
      <w:r>
        <w:rPr>
          <w:rFonts w:ascii="Arial"/>
        </w:rPr>
        <w:t>C</w:t>
      </w:r>
    </w:p>
    <w:p>
      <w:pPr>
        <w:pStyle w:val="BodyText"/>
        <w:spacing w:before="8"/>
        <w:rPr>
          <w:rFonts w:ascii="Arial"/>
          <w:b/>
        </w:rPr>
      </w:pPr>
    </w:p>
    <w:p>
      <w:pPr>
        <w:pStyle w:val="BodyText"/>
        <w:spacing w:line="242" w:lineRule="auto" w:before="1"/>
        <w:ind w:left="119" w:right="115" w:firstLine="720"/>
        <w:jc w:val="both"/>
      </w:pPr>
      <w:r>
        <w:rPr/>
        <w:t>Whether documents filed in a case may be filed under seal is a separate issue from</w:t>
      </w:r>
      <w:r>
        <w:rPr>
          <w:spacing w:val="1"/>
        </w:rPr>
        <w:t> </w:t>
      </w:r>
      <w:r>
        <w:rPr/>
        <w:t>whether the parties may agree that produced documents are confidential.</w:t>
      </w:r>
      <w:r>
        <w:rPr>
          <w:spacing w:val="1"/>
        </w:rPr>
        <w:t> </w:t>
      </w:r>
      <w:r>
        <w:rPr/>
        <w:t>The Court is a public</w:t>
      </w:r>
      <w:r>
        <w:rPr>
          <w:spacing w:val="1"/>
        </w:rPr>
        <w:t> </w:t>
      </w:r>
      <w:r>
        <w:rPr/>
        <w:t>forum, and disfavors motions to file under seal.</w:t>
      </w:r>
      <w:r>
        <w:rPr>
          <w:spacing w:val="1"/>
        </w:rPr>
        <w:t> </w:t>
      </w:r>
      <w:r>
        <w:rPr/>
        <w:t>The Court will permit the parties to file</w:t>
      </w:r>
      <w:r>
        <w:rPr>
          <w:spacing w:val="1"/>
        </w:rPr>
        <w:t> </w:t>
      </w:r>
      <w:r>
        <w:rPr/>
        <w:t>documents</w:t>
      </w:r>
      <w:r>
        <w:rPr>
          <w:spacing w:val="45"/>
        </w:rPr>
        <w:t> </w:t>
      </w:r>
      <w:r>
        <w:rPr/>
        <w:t>under</w:t>
      </w:r>
      <w:r>
        <w:rPr>
          <w:spacing w:val="46"/>
        </w:rPr>
        <w:t> </w:t>
      </w:r>
      <w:r>
        <w:rPr/>
        <w:t>seal</w:t>
      </w:r>
      <w:r>
        <w:rPr>
          <w:spacing w:val="45"/>
        </w:rPr>
        <w:t> </w:t>
      </w:r>
      <w:r>
        <w:rPr/>
        <w:t>only</w:t>
      </w:r>
      <w:r>
        <w:rPr>
          <w:spacing w:val="46"/>
        </w:rPr>
        <w:t> </w:t>
      </w:r>
      <w:r>
        <w:rPr/>
        <w:t>upon</w:t>
      </w:r>
      <w:r>
        <w:rPr>
          <w:spacing w:val="45"/>
        </w:rPr>
        <w:t> </w:t>
      </w:r>
      <w:r>
        <w:rPr/>
        <w:t>a</w:t>
      </w:r>
      <w:r>
        <w:rPr>
          <w:spacing w:val="46"/>
        </w:rPr>
        <w:t> </w:t>
      </w:r>
      <w:r>
        <w:rPr/>
        <w:t>finding</w:t>
      </w:r>
      <w:r>
        <w:rPr>
          <w:spacing w:val="45"/>
        </w:rPr>
        <w:t> </w:t>
      </w:r>
      <w:r>
        <w:rPr/>
        <w:t>of</w:t>
      </w:r>
      <w:r>
        <w:rPr>
          <w:spacing w:val="46"/>
        </w:rPr>
        <w:t> </w:t>
      </w:r>
      <w:r>
        <w:rPr/>
        <w:t>extraordinary</w:t>
      </w:r>
      <w:r>
        <w:rPr>
          <w:spacing w:val="44"/>
        </w:rPr>
        <w:t> </w:t>
      </w:r>
      <w:r>
        <w:rPr/>
        <w:t>circumstances</w:t>
      </w:r>
      <w:r>
        <w:rPr>
          <w:spacing w:val="45"/>
        </w:rPr>
        <w:t> </w:t>
      </w:r>
      <w:r>
        <w:rPr/>
        <w:t>and</w:t>
      </w:r>
      <w:r>
        <w:rPr>
          <w:spacing w:val="45"/>
        </w:rPr>
        <w:t> </w:t>
      </w:r>
      <w:r>
        <w:rPr/>
        <w:t>particularized</w:t>
      </w:r>
      <w:r>
        <w:rPr>
          <w:spacing w:val="-58"/>
        </w:rPr>
        <w:t> </w:t>
      </w:r>
      <w:r>
        <w:rPr/>
        <w:t>need.</w:t>
      </w:r>
      <w:r>
        <w:rPr>
          <w:spacing w:val="1"/>
        </w:rPr>
        <w:t> </w:t>
      </w:r>
      <w:r>
        <w:rPr>
          <w:u w:val="single"/>
        </w:rPr>
        <w:t>See</w:t>
      </w:r>
      <w:r>
        <w:rPr/>
        <w:t> </w:t>
      </w:r>
      <w:r>
        <w:rPr>
          <w:u w:val="single"/>
        </w:rPr>
        <w:t>Brown v. Advantage Engineering, Inc.</w:t>
      </w:r>
      <w:r>
        <w:rPr/>
        <w:t>, 960 F.2d 1013 (11th Cir. 1992); </w:t>
      </w:r>
      <w:r>
        <w:rPr>
          <w:u w:val="single"/>
        </w:rPr>
        <w:t>Wilson v.</w:t>
      </w:r>
      <w:r>
        <w:rPr>
          <w:spacing w:val="1"/>
        </w:rPr>
        <w:t> </w:t>
      </w:r>
      <w:r>
        <w:rPr>
          <w:u w:val="single"/>
        </w:rPr>
        <w:t>American Motors Corp.</w:t>
      </w:r>
      <w:r>
        <w:rPr/>
        <w:t>, 759 F.2d 1568 (11th Cir. 1985).</w:t>
      </w:r>
      <w:r>
        <w:rPr>
          <w:spacing w:val="1"/>
        </w:rPr>
        <w:t> </w:t>
      </w:r>
      <w:r>
        <w:rPr/>
        <w:t>A party seeking to file a document</w:t>
      </w:r>
      <w:r>
        <w:rPr>
          <w:spacing w:val="1"/>
        </w:rPr>
        <w:t> </w:t>
      </w:r>
      <w:r>
        <w:rPr/>
        <w:t>under seal must file a motion to file under seal requesting such Court action, together with a</w:t>
      </w:r>
      <w:r>
        <w:rPr>
          <w:spacing w:val="1"/>
        </w:rPr>
        <w:t> </w:t>
      </w:r>
      <w:r>
        <w:rPr/>
        <w:t>memorandum of law in support.</w:t>
      </w:r>
      <w:r>
        <w:rPr>
          <w:spacing w:val="61"/>
        </w:rPr>
        <w:t> </w:t>
      </w:r>
      <w:r>
        <w:rPr/>
        <w:t>(</w:t>
      </w:r>
      <w:r>
        <w:rPr>
          <w:u w:val="single"/>
        </w:rPr>
        <w:t>See</w:t>
      </w:r>
      <w:r>
        <w:rPr/>
        <w:t> M.D. Fla. R. 1.09).</w:t>
      </w:r>
      <w:r>
        <w:rPr>
          <w:spacing w:val="61"/>
        </w:rPr>
        <w:t> </w:t>
      </w:r>
      <w:r>
        <w:rPr/>
        <w:t>The motion, whether granted or</w:t>
      </w:r>
      <w:r>
        <w:rPr>
          <w:spacing w:val="1"/>
        </w:rPr>
        <w:t> </w:t>
      </w:r>
      <w:r>
        <w:rPr/>
        <w:t>denied,</w:t>
      </w:r>
      <w:r>
        <w:rPr>
          <w:spacing w:val="-1"/>
        </w:rPr>
        <w:t> </w:t>
      </w:r>
      <w:r>
        <w:rPr/>
        <w:t>will remain in the public record.</w:t>
      </w:r>
    </w:p>
    <w:p>
      <w:pPr>
        <w:pStyle w:val="BodyText"/>
        <w:spacing w:before="8"/>
        <w:rPr>
          <w:sz w:val="26"/>
        </w:rPr>
      </w:pPr>
    </w:p>
    <w:p>
      <w:pPr>
        <w:pStyle w:val="BodyText"/>
        <w:spacing w:line="218" w:lineRule="auto"/>
        <w:ind w:left="120" w:right="116" w:firstLine="720"/>
        <w:jc w:val="both"/>
      </w:pPr>
      <w:r>
        <w:rPr/>
        <w:t>The parties may reach their own agreement regarding the designation of materials as</w:t>
      </w:r>
      <w:r>
        <w:rPr>
          <w:spacing w:val="1"/>
        </w:rPr>
        <w:t> </w:t>
      </w:r>
      <w:r>
        <w:rPr>
          <w:rFonts w:ascii="Lucida Sans Unicode"/>
          <w:spacing w:val="-1"/>
          <w:w w:val="53"/>
        </w:rPr>
        <w:t>A</w:t>
      </w:r>
      <w:r>
        <w:rPr/>
        <w:t>con</w:t>
      </w:r>
      <w:r>
        <w:rPr>
          <w:spacing w:val="-1"/>
        </w:rPr>
        <w:t>f</w:t>
      </w:r>
      <w:r>
        <w:rPr/>
        <w:t>idential</w:t>
      </w:r>
      <w:r>
        <w:rPr>
          <w:spacing w:val="-1"/>
        </w:rPr>
        <w:t>.</w:t>
      </w:r>
      <w:r>
        <w:rPr>
          <w:rFonts w:ascii="Lucida Sans Unicode"/>
          <w:w w:val="42"/>
        </w:rPr>
        <w:t>@</w:t>
      </w:r>
      <w:r>
        <w:rPr>
          <w:rFonts w:ascii="Lucida Sans Unicode"/>
        </w:rPr>
        <w:t>  </w:t>
      </w:r>
      <w:r>
        <w:rPr>
          <w:rFonts w:ascii="Lucida Sans Unicode"/>
          <w:spacing w:val="-37"/>
        </w:rPr>
        <w:t> </w:t>
      </w:r>
      <w:r>
        <w:rPr/>
        <w:t>There </w:t>
      </w:r>
      <w:r>
        <w:rPr>
          <w:spacing w:val="-30"/>
        </w:rPr>
        <w:t> </w:t>
      </w:r>
      <w:r>
        <w:rPr>
          <w:w w:val="99"/>
        </w:rPr>
        <w:t>is</w:t>
      </w:r>
      <w:r>
        <w:rPr/>
        <w:t> </w:t>
      </w:r>
      <w:r>
        <w:rPr>
          <w:spacing w:val="-30"/>
        </w:rPr>
        <w:t> </w:t>
      </w:r>
      <w:r>
        <w:rPr/>
        <w:t>no </w:t>
      </w:r>
      <w:r>
        <w:rPr>
          <w:spacing w:val="-30"/>
        </w:rPr>
        <w:t> </w:t>
      </w:r>
      <w:r>
        <w:rPr/>
        <w:t>need </w:t>
      </w:r>
      <w:r>
        <w:rPr>
          <w:spacing w:val="-30"/>
        </w:rPr>
        <w:t> </w:t>
      </w:r>
      <w:r>
        <w:rPr/>
        <w:t>for </w:t>
      </w:r>
      <w:r>
        <w:rPr>
          <w:spacing w:val="-30"/>
        </w:rPr>
        <w:t> </w:t>
      </w:r>
      <w:r>
        <w:rPr/>
        <w:t>the </w:t>
      </w:r>
      <w:r>
        <w:rPr>
          <w:spacing w:val="-30"/>
        </w:rPr>
        <w:t> </w:t>
      </w:r>
      <w:r>
        <w:rPr/>
        <w:t>Court </w:t>
      </w:r>
      <w:r>
        <w:rPr>
          <w:spacing w:val="-30"/>
        </w:rPr>
        <w:t> </w:t>
      </w:r>
      <w:r>
        <w:rPr/>
        <w:t>to </w:t>
      </w:r>
      <w:r>
        <w:rPr>
          <w:spacing w:val="-30"/>
        </w:rPr>
        <w:t> </w:t>
      </w:r>
      <w:r>
        <w:rPr>
          <w:spacing w:val="-1"/>
        </w:rPr>
        <w:t>e</w:t>
      </w:r>
      <w:r>
        <w:rPr/>
        <w:t>ndorse </w:t>
      </w:r>
      <w:r>
        <w:rPr>
          <w:spacing w:val="-29"/>
        </w:rPr>
        <w:t> </w:t>
      </w:r>
      <w:r>
        <w:rPr/>
        <w:t>the </w:t>
      </w:r>
      <w:r>
        <w:rPr>
          <w:spacing w:val="-29"/>
        </w:rPr>
        <w:t> </w:t>
      </w:r>
      <w:r>
        <w:rPr/>
        <w:t>confidentiality </w:t>
      </w:r>
      <w:r>
        <w:rPr>
          <w:spacing w:val="-29"/>
        </w:rPr>
        <w:t> </w:t>
      </w:r>
      <w:r>
        <w:rPr/>
        <w:t>agree</w:t>
      </w:r>
      <w:r>
        <w:rPr>
          <w:spacing w:val="-2"/>
        </w:rPr>
        <w:t>m</w:t>
      </w:r>
      <w:r>
        <w:rPr/>
        <w:t>ent.  </w:t>
      </w:r>
      <w:r>
        <w:rPr>
          <w:spacing w:val="12"/>
        </w:rPr>
        <w:t> </w:t>
      </w:r>
      <w:r>
        <w:rPr/>
        <w:t>The Court discourages unnecessary stipulated motions for a protective order.</w:t>
      </w:r>
      <w:r>
        <w:rPr>
          <w:spacing w:val="1"/>
        </w:rPr>
        <w:t> </w:t>
      </w:r>
      <w:r>
        <w:rPr/>
        <w:t>The Court will enforce</w:t>
      </w:r>
      <w:r>
        <w:rPr>
          <w:spacing w:val="-57"/>
        </w:rPr>
        <w:t> </w:t>
      </w:r>
      <w:r>
        <w:rPr/>
        <w:t>appropriate</w:t>
      </w:r>
      <w:r>
        <w:rPr>
          <w:spacing w:val="47"/>
        </w:rPr>
        <w:t> </w:t>
      </w:r>
      <w:r>
        <w:rPr/>
        <w:t>stipulated</w:t>
      </w:r>
      <w:r>
        <w:rPr>
          <w:spacing w:val="48"/>
        </w:rPr>
        <w:t> </w:t>
      </w:r>
      <w:r>
        <w:rPr/>
        <w:t>and</w:t>
      </w:r>
      <w:r>
        <w:rPr>
          <w:spacing w:val="48"/>
        </w:rPr>
        <w:t> </w:t>
      </w:r>
      <w:r>
        <w:rPr/>
        <w:t>signed</w:t>
      </w:r>
      <w:r>
        <w:rPr>
          <w:spacing w:val="48"/>
        </w:rPr>
        <w:t> </w:t>
      </w:r>
      <w:r>
        <w:rPr/>
        <w:t>confidentiality</w:t>
      </w:r>
      <w:r>
        <w:rPr>
          <w:spacing w:val="46"/>
        </w:rPr>
        <w:t> </w:t>
      </w:r>
      <w:r>
        <w:rPr/>
        <w:t>agreements.</w:t>
      </w:r>
      <w:r>
        <w:rPr>
          <w:spacing w:val="35"/>
        </w:rPr>
        <w:t> </w:t>
      </w:r>
      <w:r>
        <w:rPr>
          <w:u w:val="single"/>
        </w:rPr>
        <w:t>See</w:t>
      </w:r>
      <w:r>
        <w:rPr>
          <w:spacing w:val="47"/>
        </w:rPr>
        <w:t> </w:t>
      </w:r>
      <w:r>
        <w:rPr/>
        <w:t>M.D.</w:t>
      </w:r>
      <w:r>
        <w:rPr>
          <w:spacing w:val="46"/>
        </w:rPr>
        <w:t> </w:t>
      </w:r>
      <w:r>
        <w:rPr/>
        <w:t>Fla.</w:t>
      </w:r>
      <w:r>
        <w:rPr>
          <w:spacing w:val="47"/>
        </w:rPr>
        <w:t> </w:t>
      </w:r>
      <w:r>
        <w:rPr/>
        <w:t>R.</w:t>
      </w:r>
      <w:r>
        <w:rPr>
          <w:spacing w:val="47"/>
        </w:rPr>
        <w:t> </w:t>
      </w:r>
      <w:r>
        <w:rPr/>
        <w:t>4.15.</w:t>
      </w:r>
      <w:r>
        <w:rPr>
          <w:spacing w:val="34"/>
        </w:rPr>
        <w:t> </w:t>
      </w:r>
      <w:r>
        <w:rPr/>
        <w:t>Each</w:t>
      </w:r>
    </w:p>
    <w:p>
      <w:pPr>
        <w:pStyle w:val="BodyText"/>
        <w:spacing w:line="206" w:lineRule="auto" w:before="7"/>
        <w:ind w:left="120" w:right="117"/>
        <w:jc w:val="both"/>
      </w:pPr>
      <w:r>
        <w:rPr/>
        <w:t>confidentiality agreement or order shall provide, or shall be deemed to provide, that </w:t>
      </w:r>
      <w:r>
        <w:rPr>
          <w:rFonts w:ascii="Lucida Sans Unicode"/>
        </w:rPr>
        <w:t>A</w:t>
      </w:r>
      <w:r>
        <w:rPr/>
        <w:t>no party</w:t>
      </w:r>
      <w:r>
        <w:rPr>
          <w:spacing w:val="1"/>
        </w:rPr>
        <w:t> </w:t>
      </w:r>
      <w:r>
        <w:rPr/>
        <w:t>shall</w:t>
      </w:r>
      <w:r>
        <w:rPr>
          <w:spacing w:val="36"/>
        </w:rPr>
        <w:t> </w:t>
      </w:r>
      <w:r>
        <w:rPr/>
        <w:t>file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document</w:t>
      </w:r>
      <w:r>
        <w:rPr>
          <w:spacing w:val="37"/>
        </w:rPr>
        <w:t> </w:t>
      </w:r>
      <w:r>
        <w:rPr/>
        <w:t>under</w:t>
      </w:r>
      <w:r>
        <w:rPr>
          <w:spacing w:val="36"/>
        </w:rPr>
        <w:t> </w:t>
      </w:r>
      <w:r>
        <w:rPr/>
        <w:t>seal</w:t>
      </w:r>
      <w:r>
        <w:rPr>
          <w:spacing w:val="37"/>
        </w:rPr>
        <w:t> </w:t>
      </w:r>
      <w:r>
        <w:rPr/>
        <w:t>without</w:t>
      </w:r>
      <w:r>
        <w:rPr>
          <w:spacing w:val="37"/>
        </w:rPr>
        <w:t> </w:t>
      </w:r>
      <w:r>
        <w:rPr/>
        <w:t>first</w:t>
      </w:r>
      <w:r>
        <w:rPr>
          <w:spacing w:val="37"/>
        </w:rPr>
        <w:t> </w:t>
      </w:r>
      <w:r>
        <w:rPr/>
        <w:t>having</w:t>
      </w:r>
      <w:r>
        <w:rPr>
          <w:spacing w:val="37"/>
        </w:rPr>
        <w:t> </w:t>
      </w:r>
      <w:r>
        <w:rPr/>
        <w:t>obtained</w:t>
      </w:r>
      <w:r>
        <w:rPr>
          <w:spacing w:val="36"/>
        </w:rPr>
        <w:t> </w:t>
      </w:r>
      <w:r>
        <w:rPr/>
        <w:t>an</w:t>
      </w:r>
      <w:r>
        <w:rPr>
          <w:spacing w:val="37"/>
        </w:rPr>
        <w:t> </w:t>
      </w:r>
      <w:r>
        <w:rPr/>
        <w:t>order</w:t>
      </w:r>
      <w:r>
        <w:rPr>
          <w:spacing w:val="37"/>
        </w:rPr>
        <w:t> </w:t>
      </w:r>
      <w:r>
        <w:rPr/>
        <w:t>granting</w:t>
      </w:r>
      <w:r>
        <w:rPr>
          <w:spacing w:val="37"/>
        </w:rPr>
        <w:t> </w:t>
      </w:r>
      <w:r>
        <w:rPr/>
        <w:t>leave</w:t>
      </w:r>
      <w:r>
        <w:rPr>
          <w:spacing w:val="37"/>
        </w:rPr>
        <w:t> </w:t>
      </w:r>
      <w:r>
        <w:rPr/>
        <w:t>to</w:t>
      </w:r>
      <w:r>
        <w:rPr>
          <w:spacing w:val="36"/>
        </w:rPr>
        <w:t> </w:t>
      </w:r>
      <w:r>
        <w:rPr/>
        <w:t>file</w:t>
      </w:r>
      <w:r>
        <w:rPr>
          <w:spacing w:val="-57"/>
        </w:rPr>
        <w:t> </w:t>
      </w:r>
      <w:r>
        <w:rPr/>
        <w:t>under</w:t>
      </w:r>
      <w:r>
        <w:rPr>
          <w:spacing w:val="3"/>
        </w:rPr>
        <w:t> </w:t>
      </w:r>
      <w:r>
        <w:rPr>
          <w:w w:val="99"/>
        </w:rPr>
        <w:t>seal</w:t>
      </w:r>
      <w:r>
        <w:rPr>
          <w:spacing w:val="3"/>
        </w:rPr>
        <w:t> </w:t>
      </w:r>
      <w:r>
        <w:rPr/>
        <w:t>on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showing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particularized</w:t>
      </w:r>
      <w:r>
        <w:rPr>
          <w:spacing w:val="3"/>
        </w:rPr>
        <w:t> </w:t>
      </w:r>
      <w:r>
        <w:rPr/>
        <w:t>need.</w:t>
      </w:r>
      <w:r>
        <w:rPr>
          <w:rFonts w:ascii="Lucida Sans Unicode"/>
          <w:w w:val="42"/>
        </w:rPr>
        <w:t>@</w:t>
      </w:r>
      <w:r>
        <w:rPr>
          <w:rFonts w:ascii="Lucida Sans Unicode"/>
        </w:rPr>
        <w:t>  </w:t>
      </w:r>
      <w:r>
        <w:rPr>
          <w:rFonts w:ascii="Lucida Sans Unicode"/>
          <w:spacing w:val="-37"/>
        </w:rPr>
        <w:t> </w:t>
      </w:r>
      <w:r>
        <w:rPr>
          <w:spacing w:val="-3"/>
        </w:rPr>
        <w:t>W</w:t>
      </w:r>
      <w:r>
        <w:rPr/>
        <w:t>ith</w:t>
      </w:r>
      <w:r>
        <w:rPr>
          <w:spacing w:val="4"/>
        </w:rPr>
        <w:t> </w:t>
      </w:r>
      <w:r>
        <w:rPr/>
        <w:t>respect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con</w:t>
      </w:r>
      <w:r>
        <w:rPr>
          <w:spacing w:val="-1"/>
        </w:rPr>
        <w:t>f</w:t>
      </w:r>
      <w:r>
        <w:rPr/>
        <w:t>identiality</w:t>
      </w:r>
      <w:r>
        <w:rPr>
          <w:spacing w:val="4"/>
        </w:rPr>
        <w:t> </w:t>
      </w:r>
      <w:r>
        <w:rPr/>
        <w:t>agree</w:t>
      </w:r>
      <w:r>
        <w:rPr>
          <w:spacing w:val="-2"/>
        </w:rPr>
        <w:t>m</w:t>
      </w:r>
      <w:r>
        <w:rPr/>
        <w:t>ents,</w:t>
      </w:r>
      <w:r>
        <w:rPr>
          <w:spacing w:val="4"/>
        </w:rPr>
        <w:t> </w:t>
      </w:r>
      <w:r>
        <w:rPr/>
        <w:t>the parties agree</w:t>
      </w:r>
      <w:r>
        <w:rPr>
          <w:spacing w:val="-1"/>
        </w:rPr>
        <w:t> </w:t>
      </w:r>
      <w:r>
        <w:rPr/>
        <w:t>as follows: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72pt;margin-top:16.64126pt;width:462pt;height:.1pt;mso-position-horizontal-relative:page;mso-position-vertical-relative:paragraph;z-index:-15720960;mso-wrap-distance-left:0;mso-wrap-distance-right:0" coordorigin="1440,333" coordsize="9240,0" path="m1440,333l10680,33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72pt;margin-top:14.760968pt;width:462pt;height:.1pt;mso-position-horizontal-relative:page;mso-position-vertical-relative:paragraph;z-index:-15720448;mso-wrap-distance-left:0;mso-wrap-distance-right:0" coordorigin="1440,295" coordsize="9240,0" path="m1440,295l10680,29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1559" w:val="left" w:leader="none"/>
          <w:tab w:pos="1560" w:val="left" w:leader="none"/>
        </w:tabs>
        <w:spacing w:line="240" w:lineRule="auto" w:before="89" w:after="0"/>
        <w:ind w:left="1559" w:right="0" w:hanging="720"/>
        <w:jc w:val="left"/>
        <w:rPr>
          <w:rFonts w:ascii="Arial"/>
        </w:rPr>
      </w:pPr>
      <w:r>
        <w:rPr/>
        <w:t>Electronically Stored</w:t>
      </w:r>
      <w:r>
        <w:rPr>
          <w:spacing w:val="1"/>
        </w:rPr>
        <w:t> </w:t>
      </w:r>
      <w:r>
        <w:rPr/>
        <w:t>Information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Claims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Privilege</w:t>
      </w:r>
      <w:r>
        <w:rPr>
          <w:spacing w:val="2"/>
        </w:rPr>
        <w:t> </w:t>
      </w:r>
      <w:r>
        <w:rPr>
          <w:rFonts w:ascii="Arial"/>
        </w:rPr>
        <w:t>C</w:t>
      </w:r>
    </w:p>
    <w:p>
      <w:pPr>
        <w:pStyle w:val="BodyText"/>
        <w:spacing w:before="8"/>
        <w:rPr>
          <w:rFonts w:ascii="Arial"/>
          <w:b/>
        </w:rPr>
      </w:pPr>
    </w:p>
    <w:p>
      <w:pPr>
        <w:pStyle w:val="BodyText"/>
        <w:spacing w:line="487" w:lineRule="auto"/>
        <w:ind w:left="120" w:right="116" w:firstLine="720"/>
        <w:jc w:val="both"/>
      </w:pPr>
      <w:r>
        <w:rPr/>
        <w:t>Pursuant to Fed. R. Civ. P. 16, the parties have made the following agreements regarding</w:t>
      </w:r>
      <w:r>
        <w:rPr>
          <w:spacing w:val="1"/>
        </w:rPr>
        <w:t> </w:t>
      </w:r>
      <w:r>
        <w:rPr/>
        <w:t>the</w:t>
      </w:r>
      <w:r>
        <w:rPr>
          <w:spacing w:val="48"/>
        </w:rPr>
        <w:t> </w:t>
      </w:r>
      <w:r>
        <w:rPr/>
        <w:t>disclosure</w:t>
      </w:r>
      <w:r>
        <w:rPr>
          <w:spacing w:val="49"/>
        </w:rPr>
        <w:t> </w:t>
      </w:r>
      <w:r>
        <w:rPr/>
        <w:t>and</w:t>
      </w:r>
      <w:r>
        <w:rPr>
          <w:spacing w:val="49"/>
        </w:rPr>
        <w:t> </w:t>
      </w:r>
      <w:r>
        <w:rPr/>
        <w:t>discovery</w:t>
      </w:r>
      <w:r>
        <w:rPr>
          <w:spacing w:val="48"/>
        </w:rPr>
        <w:t> </w:t>
      </w:r>
      <w:r>
        <w:rPr/>
        <w:t>of</w:t>
      </w:r>
      <w:r>
        <w:rPr>
          <w:spacing w:val="49"/>
        </w:rPr>
        <w:t> </w:t>
      </w:r>
      <w:r>
        <w:rPr/>
        <w:t>electronically</w:t>
      </w:r>
      <w:r>
        <w:rPr>
          <w:spacing w:val="49"/>
        </w:rPr>
        <w:t> </w:t>
      </w:r>
      <w:r>
        <w:rPr/>
        <w:t>stored</w:t>
      </w:r>
      <w:r>
        <w:rPr>
          <w:spacing w:val="48"/>
        </w:rPr>
        <w:t> </w:t>
      </w:r>
      <w:r>
        <w:rPr/>
        <w:t>information</w:t>
      </w:r>
      <w:r>
        <w:rPr>
          <w:spacing w:val="47"/>
        </w:rPr>
        <w:t> </w:t>
      </w:r>
      <w:r>
        <w:rPr/>
        <w:t>as</w:t>
      </w:r>
      <w:r>
        <w:rPr>
          <w:spacing w:val="48"/>
        </w:rPr>
        <w:t> </w:t>
      </w:r>
      <w:r>
        <w:rPr/>
        <w:t>well</w:t>
      </w:r>
      <w:r>
        <w:rPr>
          <w:spacing w:val="48"/>
        </w:rPr>
        <w:t> </w:t>
      </w:r>
      <w:r>
        <w:rPr/>
        <w:t>as</w:t>
      </w:r>
      <w:r>
        <w:rPr>
          <w:spacing w:val="48"/>
        </w:rPr>
        <w:t> </w:t>
      </w:r>
      <w:r>
        <w:rPr/>
        <w:t>the</w:t>
      </w:r>
      <w:r>
        <w:rPr>
          <w:spacing w:val="47"/>
        </w:rPr>
        <w:t> </w:t>
      </w:r>
      <w:r>
        <w:rPr/>
        <w:t>assertion</w:t>
      </w:r>
      <w:r>
        <w:rPr>
          <w:spacing w:val="48"/>
        </w:rPr>
        <w:t> </w:t>
      </w:r>
      <w:r>
        <w:rPr/>
        <w:t>of</w:t>
      </w:r>
      <w:r>
        <w:rPr>
          <w:spacing w:val="-58"/>
        </w:rPr>
        <w:t> </w:t>
      </w:r>
      <w:r>
        <w:rPr/>
        <w:t>claims</w:t>
      </w:r>
      <w:r>
        <w:rPr>
          <w:spacing w:val="-1"/>
        </w:rPr>
        <w:t> </w:t>
      </w:r>
      <w:r>
        <w:rPr/>
        <w:t>of privilege or protection of trial preparation materials after production:</w:t>
      </w:r>
    </w:p>
    <w:p>
      <w:pPr>
        <w:pStyle w:val="BodyText"/>
        <w:spacing w:before="6"/>
        <w:rPr>
          <w:sz w:val="19"/>
        </w:rPr>
      </w:pPr>
      <w:r>
        <w:rPr/>
        <w:pict>
          <v:shape style="position:absolute;margin-left:72pt;margin-top:13.431658pt;width:462pt;height:.1pt;mso-position-horizontal-relative:page;mso-position-vertical-relative:paragraph;z-index:-15719936;mso-wrap-distance-left:0;mso-wrap-distance-right:0" coordorigin="1440,269" coordsize="9240,0" path="m1440,269l10680,269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72pt;margin-top:14.760976pt;width:462pt;height:.1pt;mso-position-horizontal-relative:page;mso-position-vertical-relative:paragraph;z-index:-15719424;mso-wrap-distance-left:0;mso-wrap-distance-right:0" coordorigin="1440,295" coordsize="9240,0" path="m1440,295l10680,29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</w:p>
    <w:p>
      <w:pPr>
        <w:spacing w:before="97"/>
        <w:ind w:left="2884" w:right="2883" w:firstLine="0"/>
        <w:jc w:val="center"/>
        <w:rPr>
          <w:rFonts w:ascii="Bahnschrift"/>
          <w:sz w:val="20"/>
        </w:rPr>
      </w:pPr>
      <w:r>
        <w:rPr>
          <w:rFonts w:ascii="Bahnschrift"/>
          <w:sz w:val="20"/>
        </w:rPr>
        <w:t>-</w:t>
      </w:r>
      <w:r>
        <w:rPr>
          <w:sz w:val="20"/>
        </w:rPr>
        <w:t>6</w:t>
      </w:r>
      <w:r>
        <w:rPr>
          <w:rFonts w:ascii="Bahnschrift"/>
          <w:sz w:val="20"/>
        </w:rPr>
        <w:t>-</w:t>
      </w:r>
    </w:p>
    <w:p>
      <w:pPr>
        <w:spacing w:after="0"/>
        <w:jc w:val="center"/>
        <w:rPr>
          <w:rFonts w:ascii="Bahnschrift"/>
          <w:sz w:val="20"/>
        </w:rPr>
        <w:sectPr>
          <w:pgSz w:w="12240" w:h="15840"/>
          <w:pgMar w:top="1500" w:bottom="280" w:left="1320" w:right="1320"/>
        </w:sectPr>
      </w:pPr>
    </w:p>
    <w:p>
      <w:pPr>
        <w:pStyle w:val="Heading1"/>
        <w:numPr>
          <w:ilvl w:val="1"/>
          <w:numId w:val="1"/>
        </w:numPr>
        <w:tabs>
          <w:tab w:pos="1291" w:val="left" w:leader="none"/>
          <w:tab w:pos="1292" w:val="left" w:leader="none"/>
        </w:tabs>
        <w:spacing w:line="240" w:lineRule="auto" w:before="64" w:after="0"/>
        <w:ind w:left="1291" w:right="0" w:hanging="452"/>
        <w:jc w:val="left"/>
        <w:rPr>
          <w:rFonts w:ascii="Arial"/>
        </w:rPr>
      </w:pPr>
      <w:r>
        <w:rPr/>
        <w:t>Other</w:t>
      </w:r>
      <w:r>
        <w:rPr>
          <w:spacing w:val="1"/>
        </w:rPr>
        <w:t> </w:t>
      </w:r>
      <w:r>
        <w:rPr/>
        <w:t>Matters</w:t>
      </w:r>
      <w:r>
        <w:rPr>
          <w:spacing w:val="1"/>
        </w:rPr>
        <w:t> </w:t>
      </w:r>
      <w:r>
        <w:rPr/>
        <w:t>Regarding</w:t>
      </w:r>
      <w:r>
        <w:rPr>
          <w:spacing w:val="2"/>
        </w:rPr>
        <w:t> </w:t>
      </w:r>
      <w:r>
        <w:rPr/>
        <w:t>Discovery </w:t>
      </w:r>
      <w:r>
        <w:rPr>
          <w:rFonts w:ascii="Arial"/>
        </w:rPr>
        <w:t>C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</w:rPr>
      </w:pPr>
      <w:r>
        <w:rPr/>
        <w:pict>
          <v:shape style="position:absolute;margin-left:72pt;margin-top:16.323387pt;width:462pt;height:.1pt;mso-position-horizontal-relative:page;mso-position-vertical-relative:paragraph;z-index:-15718912;mso-wrap-distance-left:0;mso-wrap-distance-right:0" coordorigin="1440,326" coordsize="9240,0" path="m1440,326l10680,326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21"/>
        </w:rPr>
      </w:pPr>
      <w:r>
        <w:rPr/>
        <w:pict>
          <v:shape style="position:absolute;margin-left:72pt;margin-top:14.730993pt;width:462pt;height:.1pt;mso-position-horizontal-relative:page;mso-position-vertical-relative:paragraph;z-index:-15718400;mso-wrap-distance-left:0;mso-wrap-distance-right:0" coordorigin="1440,295" coordsize="9240,0" path="m1440,295l10680,295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rFonts w:ascii="Arial"/>
          <w:b/>
          <w:sz w:val="14"/>
        </w:rPr>
      </w:pP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</w:tabs>
        <w:spacing w:line="240" w:lineRule="auto" w:before="90" w:after="0"/>
        <w:ind w:left="840" w:right="0" w:hanging="722"/>
        <w:jc w:val="left"/>
        <w:rPr>
          <w:b/>
          <w:sz w:val="24"/>
        </w:rPr>
      </w:pPr>
      <w:r>
        <w:rPr>
          <w:b/>
          <w:sz w:val="24"/>
        </w:rPr>
        <w:t>Settlement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and Alternative Dispute Resolution</w:t>
      </w:r>
    </w:p>
    <w:p>
      <w:pPr>
        <w:pStyle w:val="BodyText"/>
        <w:spacing w:before="8"/>
        <w:rPr>
          <w:b/>
        </w:rPr>
      </w:pPr>
    </w:p>
    <w:p>
      <w:pPr>
        <w:pStyle w:val="Heading1"/>
        <w:numPr>
          <w:ilvl w:val="1"/>
          <w:numId w:val="1"/>
        </w:numPr>
        <w:tabs>
          <w:tab w:pos="1560" w:val="left" w:leader="none"/>
          <w:tab w:pos="1561" w:val="left" w:leader="none"/>
        </w:tabs>
        <w:spacing w:line="240" w:lineRule="auto" w:before="1" w:after="0"/>
        <w:ind w:left="1560" w:right="0" w:hanging="721"/>
        <w:jc w:val="left"/>
        <w:rPr>
          <w:rFonts w:ascii="Arial"/>
        </w:rPr>
      </w:pPr>
      <w:r>
        <w:rPr/>
        <w:t>Settlement</w:t>
      </w:r>
      <w:r>
        <w:rPr>
          <w:spacing w:val="2"/>
        </w:rPr>
        <w:t> </w:t>
      </w:r>
      <w:r>
        <w:rPr>
          <w:rFonts w:ascii="Arial"/>
        </w:rPr>
        <w:t>C</w:t>
      </w:r>
    </w:p>
    <w:p>
      <w:pPr>
        <w:pStyle w:val="BodyText"/>
        <w:spacing w:before="8"/>
        <w:rPr>
          <w:rFonts w:ascii="Arial"/>
          <w:b/>
        </w:rPr>
      </w:pPr>
    </w:p>
    <w:p>
      <w:pPr>
        <w:pStyle w:val="BodyText"/>
        <w:ind w:left="1560"/>
      </w:pPr>
      <w:r>
        <w:rPr/>
        <w:t>The</w:t>
      </w:r>
      <w:r>
        <w:rPr>
          <w:spacing w:val="-1"/>
        </w:rPr>
        <w:t> </w:t>
      </w:r>
      <w:r>
        <w:rPr/>
        <w:t>parties agree that</w:t>
      </w:r>
      <w:r>
        <w:rPr>
          <w:spacing w:val="-1"/>
        </w:rPr>
        <w:t> </w:t>
      </w:r>
      <w:r>
        <w:rPr/>
        <w:t>settlement is</w:t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720" w:val="left" w:leader="none"/>
          <w:tab w:pos="1008" w:val="left" w:leader="none"/>
          <w:tab w:pos="2337" w:val="left" w:leader="none"/>
          <w:tab w:pos="4440" w:val="left" w:leader="none"/>
        </w:tabs>
        <w:spacing w:before="90"/>
        <w:ind w:left="120"/>
      </w:pPr>
      <w:r>
        <w:rPr>
          <w:u w:val="single"/>
        </w:rPr>
        <w:t> </w:t>
        <w:tab/>
      </w:r>
      <w:r>
        <w:rPr/>
        <w:tab/>
      </w:r>
      <w:r>
        <w:rPr/>
        <w:t>likely</w:t>
      </w:r>
      <w:r>
        <w:rPr>
          <w:u w:val="single"/>
        </w:rPr>
        <w:tab/>
      </w:r>
      <w:r>
        <w:rPr/>
        <w:t>unlikely</w:t>
        <w:tab/>
        <w:t>(check one)</w:t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spacing w:before="90"/>
        <w:ind w:left="1560"/>
      </w:pPr>
      <w:r>
        <w:rPr/>
        <w:t>The</w:t>
      </w:r>
      <w:r>
        <w:rPr>
          <w:spacing w:val="48"/>
        </w:rPr>
        <w:t> </w:t>
      </w:r>
      <w:r>
        <w:rPr/>
        <w:t>parties</w:t>
      </w:r>
      <w:r>
        <w:rPr>
          <w:spacing w:val="48"/>
        </w:rPr>
        <w:t> </w:t>
      </w:r>
      <w:r>
        <w:rPr/>
        <w:t>request</w:t>
      </w:r>
      <w:r>
        <w:rPr>
          <w:spacing w:val="47"/>
        </w:rPr>
        <w:t> </w:t>
      </w:r>
      <w:r>
        <w:rPr/>
        <w:t>a</w:t>
      </w:r>
      <w:r>
        <w:rPr>
          <w:spacing w:val="49"/>
        </w:rPr>
        <w:t> </w:t>
      </w:r>
      <w:r>
        <w:rPr/>
        <w:t>settlement</w:t>
      </w:r>
      <w:r>
        <w:rPr>
          <w:spacing w:val="47"/>
        </w:rPr>
        <w:t> </w:t>
      </w:r>
      <w:r>
        <w:rPr/>
        <w:t>conference</w:t>
      </w:r>
      <w:r>
        <w:rPr>
          <w:spacing w:val="48"/>
        </w:rPr>
        <w:t> </w:t>
      </w:r>
      <w:r>
        <w:rPr/>
        <w:t>before</w:t>
      </w:r>
      <w:r>
        <w:rPr>
          <w:spacing w:val="47"/>
        </w:rPr>
        <w:t> </w:t>
      </w:r>
      <w:r>
        <w:rPr/>
        <w:t>a</w:t>
      </w:r>
      <w:r>
        <w:rPr>
          <w:spacing w:val="48"/>
        </w:rPr>
        <w:t> </w:t>
      </w:r>
      <w:r>
        <w:rPr/>
        <w:t>United</w:t>
      </w:r>
      <w:r>
        <w:rPr>
          <w:spacing w:val="47"/>
        </w:rPr>
        <w:t> </w:t>
      </w:r>
      <w:r>
        <w:rPr/>
        <w:t>States</w:t>
      </w:r>
      <w:r>
        <w:rPr>
          <w:spacing w:val="48"/>
        </w:rPr>
        <w:t> </w:t>
      </w:r>
      <w:r>
        <w:rPr/>
        <w:t>Magistrate</w:t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spacing w:before="90"/>
        <w:ind w:left="120"/>
      </w:pPr>
      <w:r>
        <w:rPr/>
        <w:t>Judge.</w:t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720" w:val="left" w:leader="none"/>
          <w:tab w:pos="936" w:val="left" w:leader="none"/>
          <w:tab w:pos="1560" w:val="left" w:leader="none"/>
          <w:tab w:pos="2160" w:val="left" w:leader="none"/>
          <w:tab w:pos="2376" w:val="left" w:leader="none"/>
          <w:tab w:pos="3913" w:val="left" w:leader="none"/>
        </w:tabs>
        <w:spacing w:before="90"/>
        <w:ind w:left="120"/>
      </w:pPr>
      <w:r>
        <w:rPr>
          <w:u w:val="single"/>
        </w:rPr>
        <w:t> </w:t>
        <w:tab/>
      </w:r>
      <w:r>
        <w:rPr/>
        <w:tab/>
      </w:r>
      <w:r>
        <w:rPr/>
        <w:t>yes</w:t>
        <w:tab/>
      </w:r>
      <w:r>
        <w:rPr>
          <w:u w:val="single"/>
        </w:rPr>
        <w:t> </w:t>
        <w:tab/>
      </w:r>
      <w:r>
        <w:rPr/>
        <w:tab/>
        <w:t>no</w:t>
        <w:tab/>
        <w:t>likely to request in future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numPr>
          <w:ilvl w:val="1"/>
          <w:numId w:val="1"/>
        </w:numPr>
        <w:tabs>
          <w:tab w:pos="1560" w:val="left" w:leader="none"/>
          <w:tab w:pos="1561" w:val="left" w:leader="none"/>
        </w:tabs>
        <w:spacing w:line="240" w:lineRule="auto" w:before="89" w:after="0"/>
        <w:ind w:left="1560" w:right="0" w:hanging="721"/>
        <w:jc w:val="left"/>
        <w:rPr>
          <w:rFonts w:ascii="Arial"/>
        </w:rPr>
      </w:pPr>
      <w:r>
        <w:rPr/>
        <w:t>Arbitration</w:t>
      </w:r>
      <w:r>
        <w:rPr>
          <w:spacing w:val="3"/>
        </w:rPr>
        <w:t> </w:t>
      </w:r>
      <w:r>
        <w:rPr>
          <w:rFonts w:ascii="Arial"/>
        </w:rPr>
        <w:t>C</w:t>
      </w:r>
    </w:p>
    <w:p>
      <w:pPr>
        <w:pStyle w:val="BodyText"/>
        <w:spacing w:before="9"/>
        <w:rPr>
          <w:rFonts w:ascii="Arial"/>
          <w:b/>
        </w:rPr>
      </w:pPr>
    </w:p>
    <w:p>
      <w:pPr>
        <w:pStyle w:val="BodyText"/>
        <w:spacing w:line="487" w:lineRule="auto"/>
        <w:ind w:left="119" w:firstLine="1440"/>
      </w:pPr>
      <w:r>
        <w:rPr/>
        <w:t>Local</w:t>
      </w:r>
      <w:r>
        <w:rPr>
          <w:spacing w:val="38"/>
        </w:rPr>
        <w:t> </w:t>
      </w:r>
      <w:r>
        <w:rPr/>
        <w:t>Rule</w:t>
      </w:r>
      <w:r>
        <w:rPr>
          <w:spacing w:val="37"/>
        </w:rPr>
        <w:t> </w:t>
      </w:r>
      <w:r>
        <w:rPr/>
        <w:t>8.02(a)</w:t>
      </w:r>
      <w:r>
        <w:rPr>
          <w:spacing w:val="38"/>
        </w:rPr>
        <w:t> </w:t>
      </w:r>
      <w:r>
        <w:rPr/>
        <w:t>defines</w:t>
      </w:r>
      <w:r>
        <w:rPr>
          <w:spacing w:val="38"/>
        </w:rPr>
        <w:t> </w:t>
      </w:r>
      <w:r>
        <w:rPr/>
        <w:t>those</w:t>
      </w:r>
      <w:r>
        <w:rPr>
          <w:spacing w:val="38"/>
        </w:rPr>
        <w:t> </w:t>
      </w:r>
      <w:r>
        <w:rPr/>
        <w:t>civil</w:t>
      </w:r>
      <w:r>
        <w:rPr>
          <w:spacing w:val="38"/>
        </w:rPr>
        <w:t> </w:t>
      </w:r>
      <w:r>
        <w:rPr/>
        <w:t>cases</w:t>
      </w:r>
      <w:r>
        <w:rPr>
          <w:spacing w:val="38"/>
        </w:rPr>
        <w:t> </w:t>
      </w:r>
      <w:r>
        <w:rPr/>
        <w:t>that</w:t>
      </w:r>
      <w:r>
        <w:rPr>
          <w:spacing w:val="38"/>
        </w:rPr>
        <w:t> </w:t>
      </w:r>
      <w:r>
        <w:rPr/>
        <w:t>will</w:t>
      </w:r>
      <w:r>
        <w:rPr>
          <w:spacing w:val="38"/>
        </w:rPr>
        <w:t> </w:t>
      </w:r>
      <w:r>
        <w:rPr/>
        <w:t>be</w:t>
      </w:r>
      <w:r>
        <w:rPr>
          <w:spacing w:val="38"/>
        </w:rPr>
        <w:t> </w:t>
      </w:r>
      <w:r>
        <w:rPr/>
        <w:t>referred</w:t>
      </w:r>
      <w:r>
        <w:rPr>
          <w:spacing w:val="38"/>
        </w:rPr>
        <w:t> </w:t>
      </w:r>
      <w:r>
        <w:rPr/>
        <w:t>to</w:t>
      </w:r>
      <w:r>
        <w:rPr>
          <w:spacing w:val="38"/>
        </w:rPr>
        <w:t> </w:t>
      </w:r>
      <w:r>
        <w:rPr/>
        <w:t>arbitration</w:t>
      </w:r>
      <w:r>
        <w:rPr>
          <w:spacing w:val="-57"/>
        </w:rPr>
        <w:t> </w:t>
      </w:r>
      <w:r>
        <w:rPr/>
        <w:t>automatically.</w:t>
      </w:r>
      <w:r>
        <w:rPr>
          <w:spacing w:val="13"/>
        </w:rPr>
        <w:t> </w:t>
      </w:r>
      <w:r>
        <w:rPr/>
        <w:t>Does</w:t>
      </w:r>
      <w:r>
        <w:rPr>
          <w:spacing w:val="-1"/>
        </w:rPr>
        <w:t> </w:t>
      </w:r>
      <w:r>
        <w:rPr/>
        <w:t>this case fall within the scope of Local Rule 8.02(a)?</w:t>
      </w:r>
    </w:p>
    <w:p>
      <w:pPr>
        <w:pStyle w:val="BodyText"/>
        <w:tabs>
          <w:tab w:pos="719" w:val="left" w:leader="none"/>
          <w:tab w:pos="935" w:val="left" w:leader="none"/>
          <w:tab w:pos="1559" w:val="left" w:leader="none"/>
          <w:tab w:pos="2279" w:val="left" w:leader="none"/>
        </w:tabs>
        <w:spacing w:before="1"/>
        <w:ind w:left="119"/>
      </w:pPr>
      <w:r>
        <w:rPr>
          <w:u w:val="single"/>
        </w:rPr>
        <w:t> </w:t>
        <w:tab/>
      </w:r>
      <w:r>
        <w:rPr/>
        <w:tab/>
      </w:r>
      <w:r>
        <w:rPr/>
        <w:t>yes</w:t>
        <w:tab/>
      </w:r>
      <w:r>
        <w:rPr>
          <w:u w:val="single"/>
        </w:rPr>
        <w:t> </w:t>
        <w:tab/>
      </w:r>
      <w:r>
        <w:rPr/>
        <w:t> no</w:t>
      </w:r>
    </w:p>
    <w:p>
      <w:pPr>
        <w:pStyle w:val="BodyText"/>
        <w:spacing w:before="1"/>
        <w:rPr>
          <w:sz w:val="25"/>
        </w:rPr>
      </w:pPr>
    </w:p>
    <w:p>
      <w:pPr>
        <w:pStyle w:val="BodyText"/>
        <w:spacing w:line="487" w:lineRule="auto"/>
        <w:ind w:left="119" w:firstLine="1440"/>
      </w:pPr>
      <w:r>
        <w:rPr/>
        <w:t>For cases</w:t>
      </w:r>
      <w:r>
        <w:rPr>
          <w:spacing w:val="1"/>
        </w:rPr>
        <w:t> </w:t>
      </w:r>
      <w:r>
        <w:rPr>
          <w:b/>
        </w:rPr>
        <w:t>not</w:t>
      </w:r>
      <w:r>
        <w:rPr>
          <w:b/>
          <w:spacing w:val="1"/>
        </w:rPr>
        <w:t> </w:t>
      </w:r>
      <w:r>
        <w:rPr/>
        <w:t>falling</w:t>
      </w:r>
      <w:r>
        <w:rPr>
          <w:spacing w:val="1"/>
        </w:rPr>
        <w:t> </w:t>
      </w:r>
      <w:r>
        <w:rPr/>
        <w:t>within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scope of</w:t>
      </w:r>
      <w:r>
        <w:rPr>
          <w:spacing w:val="1"/>
        </w:rPr>
        <w:t> </w:t>
      </w:r>
      <w:r>
        <w:rPr/>
        <w:t>Local</w:t>
      </w:r>
      <w:r>
        <w:rPr>
          <w:spacing w:val="1"/>
        </w:rPr>
        <w:t> </w:t>
      </w:r>
      <w:r>
        <w:rPr/>
        <w:t>Rule</w:t>
      </w:r>
      <w:r>
        <w:rPr>
          <w:spacing w:val="1"/>
        </w:rPr>
        <w:t> </w:t>
      </w:r>
      <w:r>
        <w:rPr/>
        <w:t>8.02(a),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parties</w:t>
      </w:r>
      <w:r>
        <w:rPr>
          <w:spacing w:val="1"/>
        </w:rPr>
        <w:t> </w:t>
      </w:r>
      <w:r>
        <w:rPr/>
        <w:t>consent to</w:t>
      </w:r>
      <w:r>
        <w:rPr>
          <w:spacing w:val="-57"/>
        </w:rPr>
        <w:t> </w:t>
      </w:r>
      <w:r>
        <w:rPr/>
        <w:t>arbitration pursuant to Local Rules 8.02(a)(3) and 8.05(b):</w:t>
      </w:r>
    </w:p>
    <w:p>
      <w:pPr>
        <w:spacing w:after="0" w:line="487" w:lineRule="auto"/>
        <w:sectPr>
          <w:pgSz w:w="12240" w:h="15840"/>
          <w:pgMar w:top="1380" w:bottom="280" w:left="1320" w:right="1320"/>
        </w:sectPr>
      </w:pPr>
    </w:p>
    <w:p>
      <w:pPr>
        <w:pStyle w:val="BodyText"/>
        <w:tabs>
          <w:tab w:pos="720" w:val="left" w:leader="none"/>
          <w:tab w:pos="936" w:val="left" w:leader="none"/>
          <w:tab w:pos="1560" w:val="left" w:leader="none"/>
          <w:tab w:pos="2160" w:val="left" w:leader="none"/>
        </w:tabs>
        <w:spacing w:line="275" w:lineRule="exact"/>
        <w:ind w:left="119"/>
      </w:pPr>
      <w:r>
        <w:rPr>
          <w:u w:val="single"/>
        </w:rPr>
        <w:t> </w:t>
        <w:tab/>
      </w:r>
      <w:r>
        <w:rPr/>
        <w:tab/>
      </w:r>
      <w:r>
        <w:rPr/>
        <w:t>yes</w:t>
        <w:tab/>
      </w:r>
      <w:r>
        <w:rPr>
          <w:u w:val="single"/>
        </w:rPr>
        <w:t> </w:t>
        <w:tab/>
      </w:r>
    </w:p>
    <w:p>
      <w:pPr>
        <w:pStyle w:val="BodyText"/>
        <w:tabs>
          <w:tab w:pos="744" w:val="left" w:leader="none"/>
          <w:tab w:pos="1344" w:val="left" w:leader="none"/>
        </w:tabs>
        <w:spacing w:line="275" w:lineRule="exact"/>
        <w:ind w:left="119"/>
      </w:pPr>
      <w:r>
        <w:rPr/>
        <w:br w:type="column"/>
      </w:r>
      <w:r>
        <w:rPr/>
        <w:t>no</w:t>
        <w:tab/>
      </w:r>
      <w:r>
        <w:rPr>
          <w:u w:val="single"/>
        </w:rPr>
        <w:t> </w:t>
        <w:tab/>
      </w:r>
    </w:p>
    <w:p>
      <w:pPr>
        <w:pStyle w:val="BodyText"/>
        <w:spacing w:line="275" w:lineRule="exact"/>
        <w:ind w:left="119"/>
      </w:pPr>
      <w:r>
        <w:rPr/>
        <w:br w:type="column"/>
      </w:r>
      <w:r>
        <w:rPr/>
        <w:t>likely to agree in future</w:t>
      </w:r>
    </w:p>
    <w:p>
      <w:pPr>
        <w:spacing w:after="0" w:line="275" w:lineRule="exact"/>
        <w:sectPr>
          <w:type w:val="continuous"/>
          <w:pgSz w:w="12240" w:h="15840"/>
          <w:pgMar w:top="1380" w:bottom="280" w:left="1320" w:right="1320"/>
          <w:cols w:num="3" w:equalWidth="0">
            <w:col w:w="2202" w:space="56"/>
            <w:col w:w="1385" w:space="151"/>
            <w:col w:w="5806"/>
          </w:cols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960" w:val="left" w:leader="none"/>
          <w:tab w:pos="2999" w:val="left" w:leader="none"/>
          <w:tab w:pos="3959" w:val="left" w:leader="none"/>
        </w:tabs>
        <w:spacing w:before="90"/>
        <w:ind w:left="119"/>
      </w:pPr>
      <w:r>
        <w:rPr>
          <w:u w:val="single"/>
        </w:rPr>
        <w:t> </w:t>
        <w:tab/>
      </w:r>
      <w:r>
        <w:rPr/>
        <w:t> </w:t>
      </w:r>
      <w:r>
        <w:rPr/>
        <w:t>Binding</w:t>
        <w:tab/>
      </w:r>
      <w:r>
        <w:rPr>
          <w:u w:val="single"/>
        </w:rPr>
        <w:t> </w:t>
        <w:tab/>
      </w:r>
      <w:r>
        <w:rPr/>
        <w:t>Non-Binding</w:t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spacing w:line="487" w:lineRule="auto" w:before="90"/>
        <w:ind w:left="119" w:right="116" w:firstLine="1440"/>
        <w:jc w:val="both"/>
      </w:pPr>
      <w:r>
        <w:rPr/>
        <w:t>In any civil case subject to arbitration, the Court may substitute mediation for</w:t>
      </w:r>
      <w:r>
        <w:rPr>
          <w:spacing w:val="1"/>
        </w:rPr>
        <w:t> </w:t>
      </w:r>
      <w:r>
        <w:rPr/>
        <w:t>arbitration upon a determination that the case is susceptible to resolution through mediation.</w:t>
      </w:r>
      <w:r>
        <w:rPr>
          <w:spacing w:val="1"/>
        </w:rPr>
        <w:t> </w:t>
      </w:r>
      <w:r>
        <w:rPr/>
        <w:t>Local</w:t>
      </w:r>
      <w:r>
        <w:rPr>
          <w:spacing w:val="1"/>
        </w:rPr>
        <w:t> </w:t>
      </w:r>
      <w:r>
        <w:rPr/>
        <w:t>Rule</w:t>
      </w:r>
      <w:r>
        <w:rPr>
          <w:spacing w:val="1"/>
        </w:rPr>
        <w:t> </w:t>
      </w:r>
      <w:r>
        <w:rPr/>
        <w:t>8.02(b).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parties</w:t>
      </w:r>
      <w:r>
        <w:rPr>
          <w:spacing w:val="1"/>
        </w:rPr>
        <w:t> </w:t>
      </w:r>
      <w:r>
        <w:rPr/>
        <w:t>agree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case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susceptible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resolution</w:t>
      </w:r>
      <w:r>
        <w:rPr>
          <w:spacing w:val="60"/>
        </w:rPr>
        <w:t> </w:t>
      </w:r>
      <w:r>
        <w:rPr/>
        <w:t>through</w:t>
      </w:r>
      <w:r>
        <w:rPr>
          <w:spacing w:val="1"/>
        </w:rPr>
        <w:t> </w:t>
      </w:r>
      <w:r>
        <w:rPr/>
        <w:t>mediation,</w:t>
      </w:r>
      <w:r>
        <w:rPr>
          <w:spacing w:val="-1"/>
        </w:rPr>
        <w:t> </w:t>
      </w:r>
      <w:r>
        <w:rPr/>
        <w:t>and therefore jointly request mediation in place of arbitration:</w:t>
      </w:r>
    </w:p>
    <w:p>
      <w:pPr>
        <w:spacing w:after="0" w:line="487" w:lineRule="auto"/>
        <w:jc w:val="both"/>
        <w:sectPr>
          <w:type w:val="continuous"/>
          <w:pgSz w:w="12240" w:h="15840"/>
          <w:pgMar w:top="1380" w:bottom="280" w:left="1320" w:right="1320"/>
        </w:sectPr>
      </w:pPr>
    </w:p>
    <w:p>
      <w:pPr>
        <w:pStyle w:val="BodyText"/>
        <w:tabs>
          <w:tab w:pos="720" w:val="left" w:leader="none"/>
          <w:tab w:pos="936" w:val="left" w:leader="none"/>
          <w:tab w:pos="1560" w:val="left" w:leader="none"/>
          <w:tab w:pos="2160" w:val="left" w:leader="none"/>
        </w:tabs>
        <w:spacing w:line="272" w:lineRule="exact"/>
        <w:ind w:left="119"/>
      </w:pPr>
      <w:r>
        <w:rPr>
          <w:u w:val="single"/>
        </w:rPr>
        <w:t> </w:t>
        <w:tab/>
      </w:r>
      <w:r>
        <w:rPr/>
        <w:tab/>
      </w:r>
      <w:r>
        <w:rPr/>
        <w:t>yes</w:t>
        <w:tab/>
      </w:r>
      <w:r>
        <w:rPr>
          <w:u w:val="single"/>
        </w:rPr>
        <w:t> </w:t>
        <w:tab/>
      </w:r>
    </w:p>
    <w:p>
      <w:pPr>
        <w:pStyle w:val="BodyText"/>
        <w:tabs>
          <w:tab w:pos="744" w:val="left" w:leader="none"/>
          <w:tab w:pos="1344" w:val="left" w:leader="none"/>
        </w:tabs>
        <w:spacing w:line="272" w:lineRule="exact"/>
        <w:ind w:left="119"/>
      </w:pPr>
      <w:r>
        <w:rPr/>
        <w:br w:type="column"/>
      </w:r>
      <w:r>
        <w:rPr/>
        <w:t>no</w:t>
        <w:tab/>
      </w:r>
      <w:r>
        <w:rPr>
          <w:u w:val="single"/>
        </w:rPr>
        <w:t> </w:t>
        <w:tab/>
      </w:r>
    </w:p>
    <w:p>
      <w:pPr>
        <w:pStyle w:val="BodyText"/>
        <w:spacing w:line="272" w:lineRule="exact"/>
        <w:ind w:left="119"/>
      </w:pPr>
      <w:r>
        <w:rPr/>
        <w:br w:type="column"/>
      </w:r>
      <w:r>
        <w:rPr/>
        <w:t>likely to agree in future</w:t>
      </w:r>
    </w:p>
    <w:p>
      <w:pPr>
        <w:spacing w:after="0" w:line="272" w:lineRule="exact"/>
        <w:sectPr>
          <w:type w:val="continuous"/>
          <w:pgSz w:w="12240" w:h="15840"/>
          <w:pgMar w:top="1380" w:bottom="280" w:left="1320" w:right="1320"/>
          <w:cols w:num="3" w:equalWidth="0">
            <w:col w:w="2202" w:space="56"/>
            <w:col w:w="1385" w:space="151"/>
            <w:col w:w="5806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spacing w:before="97"/>
        <w:ind w:left="2884" w:right="2883" w:firstLine="0"/>
        <w:jc w:val="center"/>
        <w:rPr>
          <w:rFonts w:ascii="Bahnschrift"/>
          <w:sz w:val="20"/>
        </w:rPr>
      </w:pPr>
      <w:r>
        <w:rPr>
          <w:rFonts w:ascii="Bahnschrift"/>
          <w:sz w:val="20"/>
        </w:rPr>
        <w:t>-</w:t>
      </w:r>
      <w:r>
        <w:rPr>
          <w:sz w:val="20"/>
        </w:rPr>
        <w:t>7</w:t>
      </w:r>
      <w:r>
        <w:rPr>
          <w:rFonts w:ascii="Bahnschrift"/>
          <w:sz w:val="20"/>
        </w:rPr>
        <w:t>-</w:t>
      </w:r>
    </w:p>
    <w:p>
      <w:pPr>
        <w:spacing w:after="0"/>
        <w:jc w:val="center"/>
        <w:rPr>
          <w:rFonts w:ascii="Bahnschrift"/>
          <w:sz w:val="20"/>
        </w:rPr>
        <w:sectPr>
          <w:type w:val="continuous"/>
          <w:pgSz w:w="12240" w:h="15840"/>
          <w:pgMar w:top="1380" w:bottom="280" w:left="1320" w:right="1320"/>
        </w:sectPr>
      </w:pPr>
    </w:p>
    <w:p>
      <w:pPr>
        <w:pStyle w:val="Heading1"/>
        <w:numPr>
          <w:ilvl w:val="1"/>
          <w:numId w:val="1"/>
        </w:numPr>
        <w:tabs>
          <w:tab w:pos="1560" w:val="left" w:leader="none"/>
          <w:tab w:pos="1561" w:val="left" w:leader="none"/>
        </w:tabs>
        <w:spacing w:line="240" w:lineRule="auto" w:before="64" w:after="0"/>
        <w:ind w:left="1560" w:right="0" w:hanging="721"/>
        <w:jc w:val="left"/>
        <w:rPr>
          <w:rFonts w:ascii="Arial"/>
        </w:rPr>
      </w:pPr>
      <w:r>
        <w:rPr/>
        <w:t>Mediation</w:t>
      </w:r>
      <w:r>
        <w:rPr>
          <w:spacing w:val="2"/>
        </w:rPr>
        <w:t> </w:t>
      </w:r>
      <w:r>
        <w:rPr>
          <w:rFonts w:ascii="Arial"/>
        </w:rPr>
        <w:t>C</w:t>
      </w:r>
    </w:p>
    <w:p>
      <w:pPr>
        <w:pStyle w:val="BodyText"/>
        <w:spacing w:line="560" w:lineRule="exact" w:before="60"/>
        <w:ind w:left="120" w:right="116" w:firstLine="1440"/>
        <w:jc w:val="both"/>
      </w:pPr>
      <w:r>
        <w:rPr/>
        <w:t>Absent arbitration or a Court order to the contrary, the parties in every case will</w:t>
      </w:r>
      <w:r>
        <w:rPr>
          <w:spacing w:val="1"/>
        </w:rPr>
        <w:t> </w:t>
      </w:r>
      <w:r>
        <w:rPr/>
        <w:t>participate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Court-annexed</w:t>
      </w:r>
      <w:r>
        <w:rPr>
          <w:spacing w:val="20"/>
        </w:rPr>
        <w:t> </w:t>
      </w:r>
      <w:r>
        <w:rPr>
          <w:spacing w:val="-2"/>
        </w:rPr>
        <w:t>m</w:t>
      </w:r>
      <w:r>
        <w:rPr/>
        <w:t>ediation</w:t>
      </w:r>
      <w:r>
        <w:rPr>
          <w:spacing w:val="20"/>
        </w:rPr>
        <w:t> </w:t>
      </w:r>
      <w:r>
        <w:rPr>
          <w:w w:val="99"/>
        </w:rPr>
        <w:t>as</w:t>
      </w:r>
      <w:r>
        <w:rPr>
          <w:spacing w:val="20"/>
        </w:rPr>
        <w:t> </w:t>
      </w:r>
      <w:r>
        <w:rPr/>
        <w:t>detailed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Chapter</w:t>
      </w:r>
      <w:r>
        <w:rPr>
          <w:spacing w:val="20"/>
        </w:rPr>
        <w:t> </w:t>
      </w:r>
      <w:r>
        <w:rPr/>
        <w:t>Nine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Court</w:t>
      </w:r>
      <w:r>
        <w:rPr>
          <w:rFonts w:ascii="Lucida Sans Unicode"/>
          <w:w w:val="29"/>
        </w:rPr>
        <w:t>=</w:t>
      </w:r>
      <w:r>
        <w:rPr>
          <w:w w:val="99"/>
        </w:rPr>
        <w:t>s</w:t>
      </w:r>
      <w:r>
        <w:rPr>
          <w:spacing w:val="21"/>
        </w:rPr>
        <w:t> </w:t>
      </w:r>
      <w:r>
        <w:rPr/>
        <w:t>Local</w:t>
      </w:r>
      <w:r>
        <w:rPr>
          <w:spacing w:val="21"/>
        </w:rPr>
        <w:t> </w:t>
      </w:r>
      <w:r>
        <w:rPr/>
        <w:t>Rules. The</w:t>
      </w:r>
      <w:r>
        <w:rPr>
          <w:spacing w:val="6"/>
        </w:rPr>
        <w:t> </w:t>
      </w:r>
      <w:r>
        <w:rPr/>
        <w:t>parties</w:t>
      </w:r>
      <w:r>
        <w:rPr>
          <w:spacing w:val="6"/>
        </w:rPr>
        <w:t> </w:t>
      </w:r>
      <w:r>
        <w:rPr/>
        <w:t>have</w:t>
      </w:r>
      <w:r>
        <w:rPr>
          <w:spacing w:val="6"/>
        </w:rPr>
        <w:t> </w:t>
      </w:r>
      <w:r>
        <w:rPr/>
        <w:t>agreed</w:t>
      </w:r>
      <w:r>
        <w:rPr>
          <w:spacing w:val="6"/>
        </w:rPr>
        <w:t> </w:t>
      </w:r>
      <w:r>
        <w:rPr/>
        <w:t>on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2"/>
        </w:rPr>
        <w:t>m</w:t>
      </w:r>
      <w:r>
        <w:rPr/>
        <w:t>ediator</w:t>
      </w:r>
      <w:r>
        <w:rPr>
          <w:spacing w:val="7"/>
        </w:rPr>
        <w:t> </w:t>
      </w:r>
      <w:r>
        <w:rPr/>
        <w:t>from</w:t>
      </w:r>
      <w:r>
        <w:rPr>
          <w:spacing w:val="5"/>
        </w:rPr>
        <w:t> </w:t>
      </w:r>
      <w:r>
        <w:rPr/>
        <w:t>the</w:t>
      </w:r>
      <w:r>
        <w:rPr>
          <w:spacing w:val="7"/>
        </w:rPr>
        <w:t> </w:t>
      </w:r>
      <w:r>
        <w:rPr/>
        <w:t>Court</w:t>
      </w:r>
      <w:r>
        <w:rPr>
          <w:rFonts w:ascii="Lucida Sans Unicode"/>
          <w:w w:val="29"/>
        </w:rPr>
        <w:t>=</w:t>
      </w:r>
      <w:r>
        <w:rPr>
          <w:w w:val="99"/>
        </w:rPr>
        <w:t>s</w:t>
      </w:r>
      <w:r>
        <w:rPr>
          <w:spacing w:val="7"/>
        </w:rPr>
        <w:t> </w:t>
      </w:r>
      <w:r>
        <w:rPr/>
        <w:t>approved</w:t>
      </w:r>
      <w:r>
        <w:rPr>
          <w:spacing w:val="7"/>
        </w:rPr>
        <w:t> </w:t>
      </w:r>
      <w:r>
        <w:rPr>
          <w:w w:val="99"/>
        </w:rPr>
        <w:t>list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2"/>
        </w:rPr>
        <w:t>m</w:t>
      </w:r>
      <w:r>
        <w:rPr/>
        <w:t>ediators</w:t>
      </w:r>
      <w:r>
        <w:rPr>
          <w:spacing w:val="7"/>
        </w:rPr>
        <w:t> </w:t>
      </w:r>
      <w:r>
        <w:rPr>
          <w:w w:val="99"/>
        </w:rPr>
        <w:t>as</w:t>
      </w:r>
      <w:r>
        <w:rPr>
          <w:spacing w:val="7"/>
        </w:rPr>
        <w:t> </w:t>
      </w:r>
      <w:r>
        <w:rPr>
          <w:w w:val="99"/>
        </w:rPr>
        <w:t>set</w:t>
      </w:r>
      <w:r>
        <w:rPr>
          <w:spacing w:val="7"/>
        </w:rPr>
        <w:t> </w:t>
      </w:r>
      <w:r>
        <w:rPr/>
        <w:t>forth</w:t>
      </w:r>
      <w:r>
        <w:rPr>
          <w:spacing w:val="7"/>
        </w:rPr>
        <w:t> </w:t>
      </w:r>
      <w:r>
        <w:rPr/>
        <w:t>in the table above, and have agreed to the date stated in the table above as the last date for</w:t>
      </w:r>
      <w:r>
        <w:rPr>
          <w:spacing w:val="1"/>
        </w:rPr>
        <w:t> </w:t>
      </w:r>
      <w:r>
        <w:rPr>
          <w:spacing w:val="-2"/>
        </w:rPr>
        <w:t>m</w:t>
      </w:r>
      <w:r>
        <w:rPr/>
        <w:t>ediation.  </w:t>
      </w:r>
      <w:r>
        <w:rPr>
          <w:spacing w:val="12"/>
        </w:rPr>
        <w:t> </w:t>
      </w:r>
      <w:r>
        <w:rPr/>
        <w:t>The</w:t>
      </w:r>
      <w:r>
        <w:rPr>
          <w:spacing w:val="19"/>
        </w:rPr>
        <w:t> </w:t>
      </w:r>
      <w:r>
        <w:rPr>
          <w:w w:val="99"/>
        </w:rPr>
        <w:t>list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2"/>
        </w:rPr>
        <w:t>m</w:t>
      </w:r>
      <w:r>
        <w:rPr/>
        <w:t>ediators</w:t>
      </w:r>
      <w:r>
        <w:rPr>
          <w:spacing w:val="18"/>
        </w:rPr>
        <w:t> </w:t>
      </w:r>
      <w:r>
        <w:rPr>
          <w:w w:val="99"/>
        </w:rPr>
        <w:t>is</w:t>
      </w:r>
      <w:r>
        <w:rPr>
          <w:spacing w:val="19"/>
        </w:rPr>
        <w:t> </w:t>
      </w:r>
      <w:r>
        <w:rPr/>
        <w:t>availab</w:t>
      </w:r>
      <w:r>
        <w:rPr>
          <w:spacing w:val="-1"/>
        </w:rPr>
        <w:t>l</w:t>
      </w:r>
      <w:r>
        <w:rPr/>
        <w:t>e</w:t>
      </w:r>
      <w:r>
        <w:rPr>
          <w:spacing w:val="19"/>
        </w:rPr>
        <w:t> </w:t>
      </w:r>
      <w:r>
        <w:rPr/>
        <w:t>from</w:t>
      </w:r>
      <w:r>
        <w:rPr>
          <w:spacing w:val="17"/>
        </w:rPr>
        <w:t> </w:t>
      </w:r>
      <w:r>
        <w:rPr/>
        <w:t>the</w:t>
      </w:r>
      <w:r>
        <w:rPr>
          <w:spacing w:val="19"/>
        </w:rPr>
        <w:t> </w:t>
      </w:r>
      <w:r>
        <w:rPr/>
        <w:t>Clerk,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>
          <w:w w:val="99"/>
        </w:rPr>
        <w:t>is</w:t>
      </w:r>
      <w:r>
        <w:rPr>
          <w:spacing w:val="19"/>
        </w:rPr>
        <w:t> </w:t>
      </w:r>
      <w:r>
        <w:rPr/>
        <w:t>posted</w:t>
      </w:r>
      <w:r>
        <w:rPr>
          <w:spacing w:val="19"/>
        </w:rPr>
        <w:t> </w:t>
      </w:r>
      <w:r>
        <w:rPr/>
        <w:t>on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Court</w:t>
      </w:r>
      <w:r>
        <w:rPr>
          <w:rFonts w:ascii="Lucida Sans Unicode"/>
          <w:w w:val="29"/>
        </w:rPr>
        <w:t>=</w:t>
      </w:r>
      <w:r>
        <w:rPr>
          <w:w w:val="99"/>
        </w:rPr>
        <w:t>s</w:t>
      </w:r>
      <w:r>
        <w:rPr>
          <w:spacing w:val="19"/>
        </w:rPr>
        <w:t> </w:t>
      </w:r>
      <w:r>
        <w:rPr>
          <w:w w:val="99"/>
        </w:rPr>
        <w:t>web </w:t>
      </w:r>
      <w:r>
        <w:rPr/>
        <w:t>site</w:t>
      </w:r>
      <w:r>
        <w:rPr>
          <w:spacing w:val="-1"/>
        </w:rPr>
        <w:t> </w:t>
      </w:r>
      <w:r>
        <w:rPr/>
        <w:t>at </w:t>
      </w:r>
      <w:hyperlink r:id="rId5">
        <w:r>
          <w:rPr/>
          <w:t>http://www.flmd.uscourts.gov.</w:t>
        </w:r>
      </w:hyperlink>
    </w:p>
    <w:p>
      <w:pPr>
        <w:pStyle w:val="Heading1"/>
        <w:numPr>
          <w:ilvl w:val="1"/>
          <w:numId w:val="1"/>
        </w:numPr>
        <w:tabs>
          <w:tab w:pos="1560" w:val="left" w:leader="none"/>
          <w:tab w:pos="1561" w:val="left" w:leader="none"/>
        </w:tabs>
        <w:spacing w:line="240" w:lineRule="auto" w:before="222" w:after="0"/>
        <w:ind w:left="1560" w:right="0" w:hanging="721"/>
        <w:jc w:val="left"/>
        <w:rPr>
          <w:rFonts w:ascii="Arial"/>
        </w:rPr>
      </w:pPr>
      <w:r>
        <w:rPr/>
        <w:t>Other</w:t>
      </w:r>
      <w:r>
        <w:rPr>
          <w:spacing w:val="1"/>
        </w:rPr>
        <w:t> </w:t>
      </w:r>
      <w:r>
        <w:rPr/>
        <w:t>Alternative</w:t>
      </w:r>
      <w:r>
        <w:rPr>
          <w:spacing w:val="1"/>
        </w:rPr>
        <w:t> </w:t>
      </w:r>
      <w:r>
        <w:rPr/>
        <w:t>Dispute</w:t>
      </w:r>
      <w:r>
        <w:rPr>
          <w:spacing w:val="2"/>
        </w:rPr>
        <w:t> </w:t>
      </w:r>
      <w:r>
        <w:rPr/>
        <w:t>Resolution</w:t>
      </w:r>
      <w:r>
        <w:rPr>
          <w:spacing w:val="1"/>
        </w:rPr>
        <w:t> </w:t>
      </w:r>
      <w:r>
        <w:rPr>
          <w:rFonts w:ascii="Arial"/>
        </w:rPr>
        <w:t>C</w:t>
      </w:r>
    </w:p>
    <w:p>
      <w:pPr>
        <w:pStyle w:val="BodyText"/>
        <w:spacing w:before="8"/>
        <w:rPr>
          <w:rFonts w:ascii="Arial"/>
          <w:b/>
        </w:rPr>
      </w:pPr>
    </w:p>
    <w:p>
      <w:pPr>
        <w:pStyle w:val="BodyText"/>
        <w:ind w:left="840"/>
      </w:pPr>
      <w:r>
        <w:rPr/>
        <w:t>The</w:t>
      </w:r>
      <w:r>
        <w:rPr>
          <w:spacing w:val="-1"/>
        </w:rPr>
        <w:t> </w:t>
      </w:r>
      <w:r>
        <w:rPr/>
        <w:t>parties intend to pursue the following</w:t>
      </w:r>
      <w:r>
        <w:rPr>
          <w:spacing w:val="-1"/>
        </w:rPr>
        <w:t> </w:t>
      </w:r>
      <w:r>
        <w:rPr/>
        <w:t>other methods of alternative dispute resolution: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</w:pPr>
      <w:r>
        <w:rPr/>
        <w:pict>
          <v:shape style="position:absolute;margin-left:72pt;margin-top:16.252190pt;width:462pt;height:.1pt;mso-position-horizontal-relative:page;mso-position-vertical-relative:paragraph;z-index:-15717888;mso-wrap-distance-left:0;mso-wrap-distance-right:0" coordorigin="1440,325" coordsize="9240,0" path="m1440,325l10680,32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pStyle w:val="BodyText"/>
        <w:tabs>
          <w:tab w:pos="3220" w:val="left" w:leader="none"/>
        </w:tabs>
        <w:spacing w:before="90"/>
        <w:ind w:left="120"/>
      </w:pPr>
      <w:r>
        <w:rPr/>
        <w:t>Date: </w:t>
      </w:r>
      <w:r>
        <w:rPr>
          <w:u w:val="single"/>
        </w:rPr>
        <w:t> </w:t>
        <w:tab/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spacing w:line="242" w:lineRule="auto" w:before="90"/>
        <w:ind w:left="120"/>
      </w:pPr>
      <w:r>
        <w:rPr/>
        <w:t>Signature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Counsel</w:t>
      </w:r>
      <w:r>
        <w:rPr>
          <w:spacing w:val="7"/>
        </w:rPr>
        <w:t> </w:t>
      </w:r>
      <w:r>
        <w:rPr/>
        <w:t>(with</w:t>
      </w:r>
      <w:r>
        <w:rPr>
          <w:spacing w:val="7"/>
        </w:rPr>
        <w:t> </w:t>
      </w:r>
      <w:r>
        <w:rPr/>
        <w:t>information</w:t>
      </w:r>
      <w:r>
        <w:rPr>
          <w:spacing w:val="7"/>
        </w:rPr>
        <w:t> </w:t>
      </w:r>
      <w:r>
        <w:rPr/>
        <w:t>required</w:t>
      </w:r>
      <w:r>
        <w:rPr>
          <w:spacing w:val="6"/>
        </w:rPr>
        <w:t> </w:t>
      </w:r>
      <w:r>
        <w:rPr/>
        <w:t>by</w:t>
      </w:r>
      <w:r>
        <w:rPr>
          <w:spacing w:val="6"/>
        </w:rPr>
        <w:t> </w:t>
      </w:r>
      <w:r>
        <w:rPr/>
        <w:t>Local</w:t>
      </w:r>
      <w:r>
        <w:rPr>
          <w:spacing w:val="6"/>
        </w:rPr>
        <w:t> </w:t>
      </w:r>
      <w:r>
        <w:rPr/>
        <w:t>Rule</w:t>
      </w:r>
      <w:r>
        <w:rPr>
          <w:spacing w:val="6"/>
        </w:rPr>
        <w:t> </w:t>
      </w:r>
      <w:r>
        <w:rPr/>
        <w:t>1.05(d))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Signature</w:t>
      </w:r>
      <w:r>
        <w:rPr>
          <w:spacing w:val="6"/>
        </w:rPr>
        <w:t> </w:t>
      </w:r>
      <w:r>
        <w:rPr/>
        <w:t>of</w:t>
      </w:r>
      <w:r>
        <w:rPr>
          <w:spacing w:val="-57"/>
        </w:rPr>
        <w:t> </w:t>
      </w:r>
      <w:r>
        <w:rPr/>
        <w:t>Unrepresented Parties.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8"/>
        </w:rPr>
      </w:pPr>
      <w:r>
        <w:rPr/>
        <w:pict>
          <v:shape style="position:absolute;margin-left:72pt;margin-top:18.602137pt;width:216pt;height:.1pt;mso-position-horizontal-relative:page;mso-position-vertical-relative:paragraph;z-index:-15717376;mso-wrap-distance-left:0;mso-wrap-distance-right:0" coordorigin="1440,372" coordsize="4320,0" path="m1440,372l5760,372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42pt;margin-top:18.602137pt;width:198pt;height:.1pt;mso-position-horizontal-relative:page;mso-position-vertical-relative:paragraph;z-index:-15716864;mso-wrap-distance-left:0;mso-wrap-distance-right:0" coordorigin="6840,372" coordsize="3960,0" path="m6840,372l10800,37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  <w:r>
        <w:rPr/>
        <w:pict>
          <v:shape style="position:absolute;margin-left:72pt;margin-top:17.241955pt;width:216pt;height:.1pt;mso-position-horizontal-relative:page;mso-position-vertical-relative:paragraph;z-index:-15716352;mso-wrap-distance-left:0;mso-wrap-distance-right:0" coordorigin="1440,345" coordsize="4320,0" path="m1440,345l5760,34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42pt;margin-top:17.241955pt;width:198pt;height:.1pt;mso-position-horizontal-relative:page;mso-position-vertical-relative:paragraph;z-index:-15715840;mso-wrap-distance-left:0;mso-wrap-distance-right:0" coordorigin="6840,345" coordsize="3960,0" path="m6840,345l10800,34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  <w:r>
        <w:rPr/>
        <w:pict>
          <v:shape style="position:absolute;margin-left:72pt;margin-top:17.241955pt;width:216pt;height:.1pt;mso-position-horizontal-relative:page;mso-position-vertical-relative:paragraph;z-index:-15715328;mso-wrap-distance-left:0;mso-wrap-distance-right:0" coordorigin="1440,345" coordsize="4320,0" path="m1440,345l5760,34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42pt;margin-top:17.241955pt;width:198pt;height:.1pt;mso-position-horizontal-relative:page;mso-position-vertical-relative:paragraph;z-index:-15714816;mso-wrap-distance-left:0;mso-wrap-distance-right:0" coordorigin="6840,345" coordsize="3960,0" path="m6840,345l10800,34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</w:p>
    <w:p>
      <w:pPr>
        <w:spacing w:before="97"/>
        <w:ind w:left="2884" w:right="2883" w:firstLine="0"/>
        <w:jc w:val="center"/>
        <w:rPr>
          <w:rFonts w:ascii="Bahnschrift"/>
          <w:sz w:val="20"/>
        </w:rPr>
      </w:pPr>
      <w:r>
        <w:rPr>
          <w:rFonts w:ascii="Bahnschrift"/>
          <w:sz w:val="20"/>
        </w:rPr>
        <w:t>-</w:t>
      </w:r>
      <w:r>
        <w:rPr>
          <w:sz w:val="20"/>
        </w:rPr>
        <w:t>8</w:t>
      </w:r>
      <w:r>
        <w:rPr>
          <w:rFonts w:ascii="Bahnschrift"/>
          <w:sz w:val="20"/>
        </w:rPr>
        <w:t>-</w:t>
      </w:r>
    </w:p>
    <w:sectPr>
      <w:pgSz w:w="12240" w:h="15840"/>
      <w:pgMar w:top="138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Bahnschrift">
    <w:altName w:val="Bahnschrif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840" w:hanging="720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  <w:lang w:val="en-US" w:eastAsia="en-US" w:bidi="ar-SA"/>
      </w:rPr>
    </w:lvl>
    <w:lvl w:ilvl="1">
      <w:start w:val="1"/>
      <w:numFmt w:val="upperLetter"/>
      <w:lvlText w:val="%2."/>
      <w:lvlJc w:val="left"/>
      <w:pPr>
        <w:ind w:left="1560" w:hanging="721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2280" w:hanging="72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95" w:hanging="72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10" w:hanging="72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5" w:hanging="72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40" w:hanging="72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5" w:hanging="72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70" w:hanging="7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560" w:hanging="721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560" w:hanging="72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18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flmd.uscourts.gov/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rrivera</dc:creator>
  <dc:title>Microsoft Word - 2013 CMR-Word format</dc:title>
  <dcterms:created xsi:type="dcterms:W3CDTF">2023-02-12T09:56:36Z</dcterms:created>
  <dcterms:modified xsi:type="dcterms:W3CDTF">2023-02-12T09:56:36Z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2013-05-30T00:00:00Z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2023-02-12T00:00:00Z</vt:filetime>
  </property>
</Properties>
</file>