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65"/>
        <w:rPr>
          <w:sz w:val="20"/>
        </w:rPr>
      </w:pPr>
      <w:bookmarkStart w:name="NOTE:  The electronic version of this do" w:id="1"/>
      <w:bookmarkEnd w:id="1"/>
      <w:r>
        <w:rPr/>
      </w:r>
      <w:r>
        <w:rPr>
          <w:sz w:val="20"/>
        </w:rPr>
        <w:pict>
          <v:shape style="width:515.2pt;height:23pt;mso-position-horizontal-relative:char;mso-position-vertical-relative:line" type="#_x0000_t202" filled="false" stroked="true" strokeweight=".24pt" strokecolor="#000000">
            <w10:anchorlock/>
            <v:textbox inset="0,0,0,0">
              <w:txbxContent>
                <w:p>
                  <w:pPr>
                    <w:spacing w:before="18"/>
                    <w:ind w:left="2583" w:right="0" w:hanging="2258"/>
                    <w:jc w:val="left"/>
                    <w:rPr>
                      <w:rFonts w:ascii="Arial MT"/>
                      <w:sz w:val="18"/>
                    </w:rPr>
                  </w:pPr>
                  <w:r>
                    <w:rPr>
                      <w:rFonts w:ascii="Arial MT"/>
                      <w:sz w:val="18"/>
                    </w:rPr>
                    <w:t>NOTE:</w:t>
                  </w:r>
                  <w:r>
                    <w:rPr>
                      <w:rFonts w:ascii="Arial MT"/>
                      <w:spacing w:val="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The electronic version of this document or form is the latest and only acceptable version.</w:t>
                  </w:r>
                  <w:r>
                    <w:rPr>
                      <w:rFonts w:ascii="Arial MT"/>
                      <w:spacing w:val="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You are responsible to</w:t>
                  </w:r>
                  <w:r>
                    <w:rPr>
                      <w:rFonts w:ascii="Arial MT"/>
                      <w:spacing w:val="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ensure</w:t>
                  </w:r>
                  <w:r>
                    <w:rPr>
                      <w:rFonts w:ascii="Arial MT"/>
                      <w:spacing w:val="-2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any</w:t>
                  </w:r>
                  <w:r>
                    <w:rPr>
                      <w:rFonts w:ascii="Arial MT"/>
                      <w:spacing w:val="-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printing</w:t>
                  </w:r>
                  <w:r>
                    <w:rPr>
                      <w:rFonts w:ascii="Arial MT"/>
                      <w:spacing w:val="-2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of this</w:t>
                  </w:r>
                  <w:r>
                    <w:rPr>
                      <w:rFonts w:ascii="Arial MT"/>
                      <w:spacing w:val="-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document is identical</w:t>
                  </w:r>
                  <w:r>
                    <w:rPr>
                      <w:rFonts w:ascii="Arial MT"/>
                      <w:spacing w:val="-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to</w:t>
                  </w:r>
                  <w:r>
                    <w:rPr>
                      <w:rFonts w:ascii="Arial MT"/>
                      <w:spacing w:val="-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the</w:t>
                  </w:r>
                  <w:r>
                    <w:rPr>
                      <w:rFonts w:ascii="Arial MT"/>
                      <w:spacing w:val="-1"/>
                      <w:sz w:val="18"/>
                    </w:rPr>
                    <w:t> </w:t>
                  </w:r>
                  <w:r>
                    <w:rPr>
                      <w:rFonts w:ascii="Arial MT"/>
                      <w:sz w:val="18"/>
                    </w:rPr>
                    <w:t>e-version.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ind w:left="480"/>
        <w:rPr>
          <w:sz w:val="20"/>
        </w:rPr>
      </w:pPr>
      <w:r>
        <w:rPr>
          <w:sz w:val="20"/>
        </w:rPr>
        <w:drawing>
          <wp:inline distT="0" distB="0" distL="0" distR="0">
            <wp:extent cx="2578758" cy="37299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758" cy="372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"/>
        <w:rPr>
          <w:sz w:val="12"/>
        </w:rPr>
      </w:pPr>
    </w:p>
    <w:p>
      <w:pPr>
        <w:pStyle w:val="Title"/>
      </w:pPr>
      <w:r>
        <w:rPr/>
        <w:t>NURSING DOCUMENTATION</w:t>
      </w:r>
    </w:p>
    <w:p>
      <w:pPr>
        <w:pStyle w:val="BodyText"/>
        <w:spacing w:before="2"/>
        <w:rPr>
          <w:rFonts w:ascii="Arial MT"/>
          <w:sz w:val="28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74"/>
        <w:gridCol w:w="4626"/>
      </w:tblGrid>
      <w:tr>
        <w:trPr>
          <w:trHeight w:val="709" w:hRule="atLeast"/>
        </w:trPr>
        <w:tc>
          <w:tcPr>
            <w:tcW w:w="10800" w:type="dxa"/>
            <w:gridSpan w:val="2"/>
            <w:shd w:val="clear" w:color="auto" w:fill="99CCFF"/>
          </w:tcPr>
          <w:p>
            <w:pPr>
              <w:pStyle w:val="TableParagraph"/>
              <w:spacing w:before="193"/>
              <w:ind w:left="3411" w:right="3402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pacing w:val="-1"/>
                <w:w w:val="110"/>
                <w:sz w:val="28"/>
              </w:rPr>
              <w:t>Clinical</w:t>
            </w:r>
            <w:r>
              <w:rPr>
                <w:rFonts w:ascii="Arial MT"/>
                <w:spacing w:val="-20"/>
                <w:w w:val="110"/>
                <w:sz w:val="28"/>
              </w:rPr>
              <w:t> </w:t>
            </w:r>
            <w:r>
              <w:rPr>
                <w:rFonts w:ascii="Arial MT"/>
                <w:w w:val="110"/>
                <w:sz w:val="28"/>
              </w:rPr>
              <w:t>Policy</w:t>
            </w:r>
            <w:r>
              <w:rPr>
                <w:rFonts w:ascii="Arial MT"/>
                <w:spacing w:val="-21"/>
                <w:w w:val="110"/>
                <w:sz w:val="28"/>
              </w:rPr>
              <w:t> </w:t>
            </w:r>
            <w:r>
              <w:rPr>
                <w:rFonts w:ascii="Arial MT"/>
                <w:w w:val="110"/>
                <w:sz w:val="28"/>
              </w:rPr>
              <w:t>and</w:t>
            </w:r>
            <w:r>
              <w:rPr>
                <w:rFonts w:ascii="Arial MT"/>
                <w:spacing w:val="-21"/>
                <w:w w:val="110"/>
                <w:sz w:val="28"/>
              </w:rPr>
              <w:t> </w:t>
            </w:r>
            <w:r>
              <w:rPr>
                <w:rFonts w:ascii="Arial MT"/>
                <w:w w:val="110"/>
                <w:sz w:val="28"/>
              </w:rPr>
              <w:t>Procedure</w:t>
            </w:r>
          </w:p>
        </w:tc>
      </w:tr>
      <w:tr>
        <w:trPr>
          <w:trHeight w:val="469" w:hRule="atLeast"/>
        </w:trPr>
        <w:tc>
          <w:tcPr>
            <w:tcW w:w="10800" w:type="dxa"/>
            <w:gridSpan w:val="2"/>
          </w:tcPr>
          <w:p>
            <w:pPr>
              <w:pStyle w:val="TableParagraph"/>
              <w:tabs>
                <w:tab w:pos="5226" w:val="left" w:leader="none"/>
              </w:tabs>
              <w:spacing w:before="105"/>
              <w:ind w:left="115"/>
              <w:rPr>
                <w:sz w:val="22"/>
              </w:rPr>
            </w:pPr>
            <w:r>
              <w:rPr>
                <w:rFonts w:ascii="Arial MT"/>
                <w:w w:val="105"/>
                <w:sz w:val="22"/>
              </w:rPr>
              <w:t>Approved:</w:t>
            </w:r>
            <w:r>
              <w:rPr>
                <w:rFonts w:ascii="Arial MT"/>
                <w:spacing w:val="4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October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2015</w:t>
              <w:tab/>
            </w:r>
            <w:r>
              <w:rPr>
                <w:rFonts w:ascii="Arial MT"/>
                <w:w w:val="105"/>
                <w:sz w:val="22"/>
              </w:rPr>
              <w:t>Next</w:t>
            </w:r>
            <w:r>
              <w:rPr>
                <w:rFonts w:ascii="Arial MT"/>
                <w:spacing w:val="-14"/>
                <w:w w:val="105"/>
                <w:sz w:val="22"/>
              </w:rPr>
              <w:t> </w:t>
            </w:r>
            <w:r>
              <w:rPr>
                <w:rFonts w:ascii="Arial MT"/>
                <w:w w:val="105"/>
                <w:sz w:val="22"/>
              </w:rPr>
              <w:t>Review:</w:t>
            </w:r>
            <w:r>
              <w:rPr>
                <w:rFonts w:ascii="Arial MT"/>
                <w:spacing w:val="3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October</w:t>
            </w:r>
            <w:r>
              <w:rPr>
                <w:spacing w:val="-12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2018</w:t>
            </w:r>
          </w:p>
        </w:tc>
      </w:tr>
      <w:tr>
        <w:trPr>
          <w:trHeight w:val="469" w:hRule="atLeast"/>
        </w:trPr>
        <w:tc>
          <w:tcPr>
            <w:tcW w:w="10800" w:type="dxa"/>
            <w:gridSpan w:val="2"/>
          </w:tcPr>
          <w:p>
            <w:pPr>
              <w:pStyle w:val="TableParagraph"/>
              <w:spacing w:before="105"/>
              <w:ind w:left="115"/>
              <w:rPr>
                <w:sz w:val="22"/>
              </w:rPr>
            </w:pPr>
            <w:r>
              <w:rPr>
                <w:rFonts w:ascii="Arial MT"/>
                <w:w w:val="105"/>
                <w:sz w:val="22"/>
              </w:rPr>
              <w:t>Clinical</w:t>
            </w:r>
            <w:r>
              <w:rPr>
                <w:rFonts w:ascii="Arial MT"/>
                <w:spacing w:val="-8"/>
                <w:w w:val="105"/>
                <w:sz w:val="22"/>
              </w:rPr>
              <w:t> </w:t>
            </w:r>
            <w:r>
              <w:rPr>
                <w:rFonts w:ascii="Arial MT"/>
                <w:w w:val="105"/>
                <w:sz w:val="22"/>
              </w:rPr>
              <w:t>Area:</w:t>
            </w:r>
            <w:r>
              <w:rPr>
                <w:rFonts w:ascii="Arial MT"/>
                <w:spacing w:val="3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Inpatient</w:t>
            </w:r>
            <w:r>
              <w:rPr>
                <w:spacing w:val="-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units</w:t>
            </w:r>
          </w:p>
        </w:tc>
      </w:tr>
      <w:tr>
        <w:trPr>
          <w:trHeight w:val="469" w:hRule="atLeast"/>
        </w:trPr>
        <w:tc>
          <w:tcPr>
            <w:tcW w:w="10800" w:type="dxa"/>
            <w:gridSpan w:val="2"/>
          </w:tcPr>
          <w:p>
            <w:pPr>
              <w:pStyle w:val="TableParagraph"/>
              <w:spacing w:before="105"/>
              <w:ind w:left="115"/>
              <w:rPr>
                <w:sz w:val="22"/>
              </w:rPr>
            </w:pPr>
            <w:r>
              <w:rPr>
                <w:rFonts w:ascii="Arial MT"/>
                <w:spacing w:val="-1"/>
                <w:w w:val="105"/>
                <w:sz w:val="22"/>
              </w:rPr>
              <w:t>Population</w:t>
            </w:r>
            <w:r>
              <w:rPr>
                <w:rFonts w:ascii="Arial MT"/>
                <w:spacing w:val="-10"/>
                <w:w w:val="105"/>
                <w:sz w:val="22"/>
              </w:rPr>
              <w:t> </w:t>
            </w:r>
            <w:r>
              <w:rPr>
                <w:rFonts w:ascii="Arial MT"/>
                <w:w w:val="105"/>
                <w:sz w:val="22"/>
              </w:rPr>
              <w:t>Covered:</w:t>
            </w:r>
            <w:r>
              <w:rPr>
                <w:rFonts w:ascii="Arial MT"/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All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bedded</w:t>
            </w:r>
            <w:r>
              <w:rPr>
                <w:spacing w:val="-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inpatients</w:t>
            </w:r>
          </w:p>
        </w:tc>
      </w:tr>
      <w:tr>
        <w:trPr>
          <w:trHeight w:val="474" w:hRule="atLeast"/>
        </w:trPr>
        <w:tc>
          <w:tcPr>
            <w:tcW w:w="6174" w:type="dxa"/>
            <w:tcBorders>
              <w:right w:val="single" w:sz="4" w:space="0" w:color="7F7F7F"/>
            </w:tcBorders>
          </w:tcPr>
          <w:p>
            <w:pPr>
              <w:pStyle w:val="TableParagraph"/>
              <w:spacing w:before="109"/>
              <w:ind w:left="115"/>
              <w:rPr>
                <w:sz w:val="22"/>
              </w:rPr>
            </w:pPr>
            <w:r>
              <w:rPr>
                <w:rFonts w:ascii="Arial MT"/>
                <w:sz w:val="22"/>
              </w:rPr>
              <w:t>Campus:</w:t>
            </w:r>
            <w:r>
              <w:rPr>
                <w:rFonts w:ascii="Arial MT"/>
                <w:spacing w:val="27"/>
                <w:sz w:val="22"/>
              </w:rPr>
              <w:t> </w:t>
            </w:r>
            <w:r>
              <w:rPr>
                <w:sz w:val="22"/>
              </w:rPr>
              <w:t>Ballard,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Cherry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Hill,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Edmonds,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First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Hill,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Issaquah</w:t>
            </w:r>
          </w:p>
        </w:tc>
        <w:tc>
          <w:tcPr>
            <w:tcW w:w="4626" w:type="dxa"/>
            <w:tcBorders>
              <w:left w:val="single" w:sz="4" w:space="0" w:color="7F7F7F"/>
            </w:tcBorders>
          </w:tcPr>
          <w:p>
            <w:pPr>
              <w:pStyle w:val="TableParagraph"/>
              <w:spacing w:before="108"/>
              <w:ind w:left="115"/>
              <w:rPr>
                <w:sz w:val="22"/>
              </w:rPr>
            </w:pPr>
            <w:r>
              <w:rPr>
                <w:rFonts w:ascii="Arial MT"/>
                <w:w w:val="105"/>
                <w:sz w:val="22"/>
              </w:rPr>
              <w:t>Implementation</w:t>
            </w:r>
            <w:r>
              <w:rPr>
                <w:rFonts w:ascii="Arial MT"/>
                <w:spacing w:val="-5"/>
                <w:w w:val="105"/>
                <w:sz w:val="22"/>
              </w:rPr>
              <w:t> </w:t>
            </w:r>
            <w:r>
              <w:rPr>
                <w:rFonts w:ascii="Arial MT"/>
                <w:w w:val="105"/>
                <w:sz w:val="22"/>
              </w:rPr>
              <w:t>Date:</w:t>
            </w:r>
            <w:r>
              <w:rPr>
                <w:rFonts w:ascii="Arial MT"/>
                <w:spacing w:val="4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July</w:t>
            </w:r>
            <w:r>
              <w:rPr>
                <w:spacing w:val="-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2010</w:t>
            </w:r>
          </w:p>
        </w:tc>
      </w:tr>
    </w:tbl>
    <w:p>
      <w:pPr>
        <w:spacing w:before="252"/>
        <w:ind w:left="1200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w w:val="105"/>
          <w:sz w:val="22"/>
        </w:rPr>
        <w:t>Related</w:t>
      </w:r>
      <w:r>
        <w:rPr>
          <w:rFonts w:ascii="Arial"/>
          <w:i/>
          <w:spacing w:val="13"/>
          <w:w w:val="105"/>
          <w:sz w:val="22"/>
        </w:rPr>
        <w:t> </w:t>
      </w:r>
      <w:r>
        <w:rPr>
          <w:rFonts w:ascii="Arial"/>
          <w:i/>
          <w:w w:val="105"/>
          <w:sz w:val="22"/>
        </w:rPr>
        <w:t>Policies,</w:t>
      </w:r>
      <w:r>
        <w:rPr>
          <w:rFonts w:ascii="Arial"/>
          <w:i/>
          <w:spacing w:val="14"/>
          <w:w w:val="105"/>
          <w:sz w:val="22"/>
        </w:rPr>
        <w:t> </w:t>
      </w:r>
      <w:r>
        <w:rPr>
          <w:rFonts w:ascii="Arial"/>
          <w:i/>
          <w:w w:val="105"/>
          <w:sz w:val="22"/>
        </w:rPr>
        <w:t>Procedures,</w:t>
      </w:r>
      <w:r>
        <w:rPr>
          <w:rFonts w:ascii="Arial"/>
          <w:i/>
          <w:spacing w:val="14"/>
          <w:w w:val="105"/>
          <w:sz w:val="22"/>
        </w:rPr>
        <w:t> </w:t>
      </w:r>
      <w:r>
        <w:rPr>
          <w:rFonts w:ascii="Arial"/>
          <w:i/>
          <w:w w:val="105"/>
          <w:sz w:val="22"/>
        </w:rPr>
        <w:t>and</w:t>
      </w:r>
      <w:r>
        <w:rPr>
          <w:rFonts w:ascii="Arial"/>
          <w:i/>
          <w:spacing w:val="14"/>
          <w:w w:val="105"/>
          <w:sz w:val="22"/>
        </w:rPr>
        <w:t> </w:t>
      </w:r>
      <w:r>
        <w:rPr>
          <w:rFonts w:ascii="Arial"/>
          <w:i/>
          <w:w w:val="105"/>
          <w:sz w:val="22"/>
        </w:rPr>
        <w:t>Job</w:t>
      </w:r>
      <w:r>
        <w:rPr>
          <w:rFonts w:ascii="Arial"/>
          <w:i/>
          <w:spacing w:val="13"/>
          <w:w w:val="105"/>
          <w:sz w:val="22"/>
        </w:rPr>
        <w:t> </w:t>
      </w:r>
      <w:r>
        <w:rPr>
          <w:rFonts w:ascii="Arial"/>
          <w:i/>
          <w:w w:val="105"/>
          <w:sz w:val="22"/>
        </w:rPr>
        <w:t>Aids:</w:t>
      </w:r>
    </w:p>
    <w:p>
      <w:pPr>
        <w:pStyle w:val="BodyText"/>
        <w:spacing w:before="137"/>
        <w:ind w:left="1200" w:right="6258"/>
      </w:pPr>
      <w:hyperlink r:id="rId7">
        <w:r>
          <w:rPr>
            <w:color w:val="0000FF"/>
            <w:u w:val="single" w:color="0000FF"/>
          </w:rPr>
          <w:t>Advance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Directives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and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CPR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Preference</w:t>
        </w:r>
      </w:hyperlink>
      <w:r>
        <w:rPr>
          <w:color w:val="0000FF"/>
          <w:spacing w:val="-52"/>
        </w:rPr>
        <w:t> </w:t>
      </w:r>
      <w:hyperlink r:id="rId8">
        <w:r>
          <w:rPr>
            <w:color w:val="0000FF"/>
            <w:u w:val="single" w:color="0000FF"/>
          </w:rPr>
          <w:t>Fall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Preventio</w:t>
        </w:r>
      </w:hyperlink>
      <w:r>
        <w:rPr>
          <w:color w:val="0000FF"/>
          <w:u w:val="single" w:color="0000FF"/>
        </w:rPr>
        <w:t>n</w:t>
      </w:r>
    </w:p>
    <w:p>
      <w:pPr>
        <w:pStyle w:val="BodyText"/>
        <w:spacing w:line="252" w:lineRule="exact"/>
        <w:ind w:left="1200"/>
      </w:pPr>
      <w:hyperlink r:id="rId9">
        <w:r>
          <w:rPr>
            <w:color w:val="0000FF"/>
            <w:u w:val="single" w:color="0000FF"/>
          </w:rPr>
          <w:t>Fall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Prevention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and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Safety: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Pediatri</w:t>
        </w:r>
      </w:hyperlink>
      <w:r>
        <w:rPr>
          <w:color w:val="0000FF"/>
          <w:u w:val="single" w:color="0000FF"/>
        </w:rPr>
        <w:t>c</w:t>
      </w:r>
    </w:p>
    <w:p>
      <w:pPr>
        <w:pStyle w:val="BodyText"/>
        <w:ind w:left="1200" w:right="5000" w:hanging="1"/>
      </w:pPr>
      <w:hyperlink r:id="rId10">
        <w:r>
          <w:rPr>
            <w:color w:val="0000FF"/>
            <w:u w:val="single" w:color="0000FF"/>
          </w:rPr>
          <w:t>Nursing Documentation in the Emergency Departmen</w:t>
        </w:r>
      </w:hyperlink>
      <w:r>
        <w:rPr>
          <w:color w:val="0000FF"/>
          <w:u w:val="single" w:color="0000FF"/>
        </w:rPr>
        <w:t>t</w:t>
      </w:r>
      <w:r>
        <w:rPr>
          <w:color w:val="0000FF"/>
          <w:spacing w:val="-52"/>
        </w:rPr>
        <w:t> </w:t>
      </w:r>
      <w:hyperlink r:id="rId11">
        <w:r>
          <w:rPr>
            <w:color w:val="0000FF"/>
            <w:u w:val="single" w:color="0000FF"/>
          </w:rPr>
          <w:t>Pain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Managemen</w:t>
        </w:r>
      </w:hyperlink>
      <w:r>
        <w:rPr>
          <w:color w:val="0000FF"/>
          <w:u w:val="single" w:color="0000FF"/>
        </w:rPr>
        <w:t>t</w:t>
      </w:r>
    </w:p>
    <w:p>
      <w:pPr>
        <w:pStyle w:val="BodyText"/>
        <w:ind w:left="1200" w:right="6744"/>
      </w:pPr>
      <w:hyperlink r:id="rId12">
        <w:r>
          <w:rPr>
            <w:color w:val="0000FF"/>
            <w:u w:val="single" w:color="0000FF"/>
          </w:rPr>
          <w:t>Pain Management: Neonatal</w:t>
        </w:r>
      </w:hyperlink>
      <w:r>
        <w:rPr>
          <w:color w:val="0000FF"/>
          <w:spacing w:val="1"/>
        </w:rPr>
        <w:t> </w:t>
      </w:r>
      <w:hyperlink r:id="rId13">
        <w:r>
          <w:rPr>
            <w:color w:val="0000FF"/>
            <w:u w:val="single" w:color="0000FF"/>
          </w:rPr>
          <w:t>Patient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Right</w:t>
        </w:r>
      </w:hyperlink>
      <w:r>
        <w:rPr>
          <w:color w:val="0000FF"/>
          <w:u w:val="single" w:color="0000FF"/>
        </w:rPr>
        <w:t>s</w:t>
      </w:r>
    </w:p>
    <w:p>
      <w:pPr>
        <w:pStyle w:val="BodyText"/>
        <w:spacing w:line="252" w:lineRule="exact"/>
        <w:ind w:left="1200"/>
      </w:pPr>
      <w:hyperlink r:id="rId14">
        <w:r>
          <w:rPr>
            <w:color w:val="0000FF"/>
            <w:u w:val="single" w:color="0000FF"/>
          </w:rPr>
          <w:t>Skin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Care: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Pressure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Ulcer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Prevention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and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Management</w:t>
        </w:r>
        <w:r>
          <w:rPr>
            <w:color w:val="0000FF"/>
            <w:spacing w:val="-1"/>
            <w:u w:val="single" w:color="0000FF"/>
          </w:rPr>
          <w:t> </w:t>
        </w:r>
      </w:hyperlink>
    </w:p>
    <w:p>
      <w:pPr>
        <w:pStyle w:val="BodyText"/>
        <w:spacing w:before="1"/>
        <w:rPr>
          <w:sz w:val="14"/>
        </w:rPr>
      </w:pPr>
    </w:p>
    <w:p>
      <w:pPr>
        <w:pStyle w:val="BodyText"/>
        <w:spacing w:before="93"/>
        <w:ind w:left="480"/>
        <w:rPr>
          <w:rFonts w:ascii="Arial MT"/>
        </w:rPr>
      </w:pPr>
      <w:r>
        <w:rPr>
          <w:rFonts w:ascii="Arial MT"/>
          <w:w w:val="110"/>
        </w:rPr>
        <w:t>Purpose</w:t>
      </w:r>
    </w:p>
    <w:p>
      <w:pPr>
        <w:pStyle w:val="BodyText"/>
        <w:spacing w:before="10"/>
        <w:rPr>
          <w:rFonts w:ascii="Arial MT"/>
          <w:sz w:val="21"/>
        </w:rPr>
      </w:pPr>
    </w:p>
    <w:p>
      <w:pPr>
        <w:pStyle w:val="BodyText"/>
        <w:spacing w:before="1"/>
        <w:ind w:left="1200"/>
      </w:pPr>
      <w:r>
        <w:rPr/>
        <w:t>To</w:t>
      </w:r>
      <w:r>
        <w:rPr>
          <w:spacing w:val="-4"/>
        </w:rPr>
        <w:t> </w:t>
      </w:r>
      <w:r>
        <w:rPr/>
        <w:t>outline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minimum</w:t>
      </w:r>
      <w:r>
        <w:rPr>
          <w:spacing w:val="-4"/>
        </w:rPr>
        <w:t> </w:t>
      </w:r>
      <w:r>
        <w:rPr/>
        <w:t>documentation</w:t>
      </w:r>
      <w:r>
        <w:rPr>
          <w:spacing w:val="-3"/>
        </w:rPr>
        <w:t> </w:t>
      </w:r>
      <w:r>
        <w:rPr/>
        <w:t>requirements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registered</w:t>
      </w:r>
      <w:r>
        <w:rPr>
          <w:spacing w:val="-3"/>
        </w:rPr>
        <w:t> </w:t>
      </w:r>
      <w:r>
        <w:rPr/>
        <w:t>nurses</w:t>
      </w:r>
      <w:r>
        <w:rPr>
          <w:spacing w:val="-4"/>
        </w:rPr>
        <w:t> </w:t>
      </w:r>
      <w:r>
        <w:rPr/>
        <w:t>(RN)</w:t>
      </w:r>
      <w:r>
        <w:rPr>
          <w:spacing w:val="-3"/>
        </w:rPr>
        <w:t> </w:t>
      </w:r>
      <w:r>
        <w:rPr/>
        <w:t>caring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inpatients.</w:t>
      </w:r>
    </w:p>
    <w:p>
      <w:pPr>
        <w:pStyle w:val="BodyText"/>
      </w:pPr>
    </w:p>
    <w:p>
      <w:pPr>
        <w:pStyle w:val="BodyText"/>
        <w:ind w:left="480"/>
        <w:rPr>
          <w:rFonts w:ascii="Arial MT"/>
        </w:rPr>
      </w:pPr>
      <w:r>
        <w:rPr>
          <w:rFonts w:ascii="Arial MT"/>
          <w:w w:val="105"/>
        </w:rPr>
        <w:t>Policy</w:t>
      </w:r>
      <w:r>
        <w:rPr>
          <w:rFonts w:ascii="Arial MT"/>
          <w:spacing w:val="11"/>
          <w:w w:val="105"/>
        </w:rPr>
        <w:t> </w:t>
      </w:r>
      <w:r>
        <w:rPr>
          <w:rFonts w:ascii="Arial MT"/>
          <w:w w:val="105"/>
        </w:rPr>
        <w:t>Statement</w:t>
      </w:r>
    </w:p>
    <w:p>
      <w:pPr>
        <w:pStyle w:val="BodyText"/>
        <w:spacing w:before="11"/>
        <w:rPr>
          <w:rFonts w:ascii="Arial MT"/>
          <w:sz w:val="21"/>
        </w:rPr>
      </w:pPr>
    </w:p>
    <w:p>
      <w:pPr>
        <w:pStyle w:val="BodyText"/>
        <w:ind w:left="1200" w:right="589"/>
      </w:pPr>
      <w:r>
        <w:rPr/>
        <w:t>RNs complete documentation on each patient as outlined in this procedure. Based on the patient’s</w:t>
      </w:r>
      <w:r>
        <w:rPr>
          <w:spacing w:val="1"/>
        </w:rPr>
        <w:t> </w:t>
      </w:r>
      <w:r>
        <w:rPr/>
        <w:t>condition,</w:t>
      </w:r>
      <w:r>
        <w:rPr>
          <w:spacing w:val="-4"/>
        </w:rPr>
        <w:t> </w:t>
      </w:r>
      <w:r>
        <w:rPr/>
        <w:t>situation,</w:t>
      </w:r>
      <w:r>
        <w:rPr>
          <w:spacing w:val="-3"/>
        </w:rPr>
        <w:t> </w:t>
      </w:r>
      <w:r>
        <w:rPr/>
        <w:t>and</w:t>
      </w:r>
      <w:r>
        <w:rPr>
          <w:spacing w:val="-5"/>
        </w:rPr>
        <w:t> </w:t>
      </w:r>
      <w:r>
        <w:rPr/>
        <w:t>complexity,</w:t>
      </w:r>
      <w:r>
        <w:rPr>
          <w:spacing w:val="-3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judgment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critical</w:t>
      </w:r>
      <w:r>
        <w:rPr>
          <w:spacing w:val="-3"/>
        </w:rPr>
        <w:t> </w:t>
      </w:r>
      <w:r>
        <w:rPr/>
        <w:t>thinking</w:t>
      </w:r>
      <w:r>
        <w:rPr>
          <w:spacing w:val="-4"/>
        </w:rPr>
        <w:t> </w:t>
      </w:r>
      <w:r>
        <w:rPr/>
        <w:t>are</w:t>
      </w:r>
      <w:r>
        <w:rPr>
          <w:spacing w:val="-5"/>
        </w:rPr>
        <w:t> </w:t>
      </w:r>
      <w:r>
        <w:rPr/>
        <w:t>employed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determine</w:t>
      </w:r>
      <w:r>
        <w:rPr>
          <w:spacing w:val="-52"/>
        </w:rPr>
        <w:t> </w:t>
      </w:r>
      <w:r>
        <w:rPr/>
        <w:t>the</w:t>
      </w:r>
      <w:r>
        <w:rPr>
          <w:spacing w:val="-3"/>
        </w:rPr>
        <w:t> </w:t>
      </w:r>
      <w:r>
        <w:rPr/>
        <w:t>need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additional</w:t>
      </w:r>
      <w:r>
        <w:rPr>
          <w:spacing w:val="-1"/>
        </w:rPr>
        <w:t> </w:t>
      </w:r>
      <w:r>
        <w:rPr/>
        <w:t>data</w:t>
      </w:r>
      <w:r>
        <w:rPr>
          <w:spacing w:val="-2"/>
        </w:rPr>
        <w:t> </w:t>
      </w:r>
      <w:r>
        <w:rPr/>
        <w:t>collection</w:t>
      </w:r>
      <w:r>
        <w:rPr>
          <w:spacing w:val="-1"/>
        </w:rPr>
        <w:t> </w:t>
      </w:r>
      <w:r>
        <w:rPr/>
        <w:t>and/or</w:t>
      </w:r>
      <w:r>
        <w:rPr>
          <w:spacing w:val="-2"/>
        </w:rPr>
        <w:t> </w:t>
      </w:r>
      <w:r>
        <w:rPr/>
        <w:t>more</w:t>
      </w:r>
      <w:r>
        <w:rPr>
          <w:spacing w:val="-2"/>
        </w:rPr>
        <w:t> </w:t>
      </w:r>
      <w:r>
        <w:rPr/>
        <w:t>frequent</w:t>
      </w:r>
      <w:r>
        <w:rPr>
          <w:spacing w:val="-1"/>
        </w:rPr>
        <w:t> </w:t>
      </w:r>
      <w:r>
        <w:rPr/>
        <w:t>monitoring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documentation.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200" w:right="549"/>
      </w:pPr>
      <w:r>
        <w:rPr/>
        <w:t>Assessments and interventions are completed before documentation.</w:t>
      </w:r>
      <w:r>
        <w:rPr>
          <w:spacing w:val="55"/>
        </w:rPr>
        <w:t> </w:t>
      </w:r>
      <w:r>
        <w:rPr/>
        <w:t>Swedish Medical Center accepts</w:t>
      </w:r>
      <w:r>
        <w:rPr>
          <w:spacing w:val="1"/>
        </w:rPr>
        <w:t> </w:t>
      </w:r>
      <w:r>
        <w:rPr/>
        <w:t>RN</w:t>
      </w:r>
      <w:r>
        <w:rPr>
          <w:spacing w:val="-3"/>
        </w:rPr>
        <w:t> </w:t>
      </w:r>
      <w:r>
        <w:rPr/>
        <w:t>use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“Time</w:t>
      </w:r>
      <w:r>
        <w:rPr>
          <w:spacing w:val="-4"/>
        </w:rPr>
        <w:t> </w:t>
      </w:r>
      <w:r>
        <w:rPr/>
        <w:t>Note</w:t>
      </w:r>
      <w:r>
        <w:rPr>
          <w:spacing w:val="-3"/>
        </w:rPr>
        <w:t> </w:t>
      </w:r>
      <w:r>
        <w:rPr/>
        <w:t>Filed”</w:t>
      </w:r>
      <w:r>
        <w:rPr>
          <w:spacing w:val="-4"/>
        </w:rPr>
        <w:t> </w:t>
      </w:r>
      <w:r>
        <w:rPr/>
        <w:t>functionality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Epic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reflect</w:t>
      </w:r>
      <w:r>
        <w:rPr>
          <w:spacing w:val="-3"/>
        </w:rPr>
        <w:t> </w:t>
      </w:r>
      <w:r>
        <w:rPr/>
        <w:t>actual</w:t>
      </w:r>
      <w:r>
        <w:rPr>
          <w:spacing w:val="-3"/>
        </w:rPr>
        <w:t> </w:t>
      </w:r>
      <w:r>
        <w:rPr/>
        <w:t>assessment</w:t>
      </w:r>
      <w:r>
        <w:rPr>
          <w:spacing w:val="-3"/>
        </w:rPr>
        <w:t> </w:t>
      </w:r>
      <w:r>
        <w:rPr/>
        <w:t>time(s)</w:t>
      </w:r>
      <w:r>
        <w:rPr>
          <w:spacing w:val="-2"/>
        </w:rPr>
        <w:t> </w:t>
      </w:r>
      <w:r>
        <w:rPr/>
        <w:t>if/when</w:t>
      </w:r>
      <w:r>
        <w:rPr>
          <w:spacing w:val="-3"/>
        </w:rPr>
        <w:t> </w:t>
      </w:r>
      <w:r>
        <w:rPr/>
        <w:t>necessary.</w:t>
      </w:r>
    </w:p>
    <w:p>
      <w:pPr>
        <w:pStyle w:val="BodyText"/>
        <w:spacing w:before="2"/>
      </w:pPr>
    </w:p>
    <w:p>
      <w:pPr>
        <w:pStyle w:val="BodyText"/>
        <w:ind w:left="480"/>
        <w:rPr>
          <w:rFonts w:ascii="Arial MT"/>
        </w:rPr>
      </w:pPr>
      <w:r>
        <w:rPr>
          <w:rFonts w:ascii="Arial MT"/>
          <w:w w:val="105"/>
        </w:rPr>
        <w:t>LIP</w:t>
      </w:r>
      <w:r>
        <w:rPr>
          <w:rFonts w:ascii="Arial MT"/>
          <w:spacing w:val="2"/>
          <w:w w:val="105"/>
        </w:rPr>
        <w:t> </w:t>
      </w:r>
      <w:r>
        <w:rPr>
          <w:rFonts w:ascii="Arial MT"/>
          <w:w w:val="105"/>
        </w:rPr>
        <w:t>Order</w:t>
      </w:r>
      <w:r>
        <w:rPr>
          <w:rFonts w:ascii="Arial MT"/>
          <w:spacing w:val="4"/>
          <w:w w:val="105"/>
        </w:rPr>
        <w:t> </w:t>
      </w:r>
      <w:r>
        <w:rPr>
          <w:rFonts w:ascii="Arial MT"/>
          <w:w w:val="105"/>
        </w:rPr>
        <w:t>Requirement</w:t>
      </w:r>
    </w:p>
    <w:p>
      <w:pPr>
        <w:pStyle w:val="BodyText"/>
        <w:spacing w:before="9"/>
        <w:rPr>
          <w:rFonts w:ascii="Arial MT"/>
          <w:sz w:val="21"/>
        </w:rPr>
      </w:pPr>
    </w:p>
    <w:p>
      <w:pPr>
        <w:pStyle w:val="BodyText"/>
        <w:ind w:left="1199"/>
      </w:pPr>
      <w:r>
        <w:rPr/>
        <w:t>None.</w:t>
      </w:r>
    </w:p>
    <w:p>
      <w:pPr>
        <w:pStyle w:val="BodyText"/>
        <w:spacing w:before="2"/>
      </w:pPr>
    </w:p>
    <w:p>
      <w:pPr>
        <w:pStyle w:val="BodyText"/>
        <w:ind w:left="480"/>
        <w:rPr>
          <w:rFonts w:ascii="Arial MT"/>
        </w:rPr>
      </w:pPr>
      <w:r>
        <w:rPr>
          <w:rFonts w:ascii="Arial MT"/>
          <w:w w:val="105"/>
        </w:rPr>
        <w:t>Responsible</w:t>
      </w:r>
      <w:r>
        <w:rPr>
          <w:rFonts w:ascii="Arial MT"/>
          <w:spacing w:val="19"/>
          <w:w w:val="105"/>
        </w:rPr>
        <w:t> </w:t>
      </w:r>
      <w:r>
        <w:rPr>
          <w:rFonts w:ascii="Arial MT"/>
          <w:w w:val="105"/>
        </w:rPr>
        <w:t>Persons</w:t>
      </w:r>
    </w:p>
    <w:p>
      <w:pPr>
        <w:pStyle w:val="BodyText"/>
        <w:spacing w:before="11"/>
        <w:rPr>
          <w:rFonts w:ascii="Arial MT"/>
          <w:sz w:val="21"/>
        </w:rPr>
      </w:pPr>
    </w:p>
    <w:p>
      <w:pPr>
        <w:pStyle w:val="BodyText"/>
        <w:ind w:left="1200"/>
      </w:pPr>
      <w:r>
        <w:rPr/>
        <w:t>Registered</w:t>
      </w:r>
      <w:r>
        <w:rPr>
          <w:spacing w:val="-4"/>
        </w:rPr>
        <w:t> </w:t>
      </w:r>
      <w:r>
        <w:rPr/>
        <w:t>nurse</w:t>
      </w:r>
      <w:r>
        <w:rPr>
          <w:spacing w:val="-4"/>
        </w:rPr>
        <w:t> </w:t>
      </w:r>
      <w:r>
        <w:rPr/>
        <w:t>(RN).</w:t>
      </w:r>
    </w:p>
    <w:p>
      <w:pPr>
        <w:pStyle w:val="BodyText"/>
      </w:pPr>
    </w:p>
    <w:p>
      <w:pPr>
        <w:pStyle w:val="BodyText"/>
        <w:ind w:left="480"/>
        <w:rPr>
          <w:rFonts w:ascii="Arial MT"/>
        </w:rPr>
      </w:pPr>
      <w:r>
        <w:rPr>
          <w:rFonts w:ascii="Arial MT"/>
          <w:spacing w:val="-1"/>
          <w:w w:val="110"/>
        </w:rPr>
        <w:t>Prerequisite</w:t>
      </w:r>
      <w:r>
        <w:rPr>
          <w:rFonts w:ascii="Arial MT"/>
          <w:spacing w:val="-14"/>
          <w:w w:val="110"/>
        </w:rPr>
        <w:t> </w:t>
      </w:r>
      <w:r>
        <w:rPr>
          <w:rFonts w:ascii="Arial MT"/>
          <w:w w:val="110"/>
        </w:rPr>
        <w:t>Information</w:t>
      </w:r>
    </w:p>
    <w:p>
      <w:pPr>
        <w:pStyle w:val="BodyText"/>
        <w:spacing w:before="11"/>
        <w:rPr>
          <w:rFonts w:ascii="Arial MT"/>
          <w:sz w:val="21"/>
        </w:rPr>
      </w:pPr>
    </w:p>
    <w:p>
      <w:pPr>
        <w:pStyle w:val="BodyText"/>
        <w:ind w:left="1199"/>
      </w:pPr>
      <w:r>
        <w:rPr/>
        <w:t>None.</w:t>
      </w:r>
    </w:p>
    <w:p>
      <w:pPr>
        <w:spacing w:after="0"/>
        <w:sectPr>
          <w:footerReference w:type="default" r:id="rId5"/>
          <w:type w:val="continuous"/>
          <w:pgSz w:w="12240" w:h="15840"/>
          <w:pgMar w:footer="463" w:top="480" w:bottom="660" w:left="600" w:right="600"/>
          <w:pgNumType w:start="1"/>
        </w:sect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3"/>
        <w:gridCol w:w="8977"/>
      </w:tblGrid>
      <w:tr>
        <w:trPr>
          <w:trHeight w:val="575" w:hRule="atLeast"/>
        </w:trPr>
        <w:tc>
          <w:tcPr>
            <w:tcW w:w="10800" w:type="dxa"/>
            <w:gridSpan w:val="2"/>
            <w:shd w:val="clear" w:color="auto" w:fill="99CCFF"/>
          </w:tcPr>
          <w:p>
            <w:pPr>
              <w:pStyle w:val="TableParagraph"/>
              <w:spacing w:before="126"/>
              <w:ind w:left="3411" w:right="3402"/>
              <w:jc w:val="center"/>
              <w:rPr>
                <w:rFonts w:ascii="Arial MT"/>
                <w:sz w:val="28"/>
              </w:rPr>
            </w:pPr>
            <w:r>
              <w:rPr>
                <w:rFonts w:ascii="Arial MT"/>
                <w:sz w:val="28"/>
              </w:rPr>
              <w:t>PROCEDURE</w:t>
            </w:r>
          </w:p>
        </w:tc>
      </w:tr>
      <w:tr>
        <w:trPr>
          <w:trHeight w:val="413" w:hRule="atLeast"/>
        </w:trPr>
        <w:tc>
          <w:tcPr>
            <w:tcW w:w="1823" w:type="dxa"/>
            <w:tcBorders>
              <w:right w:val="double" w:sz="1" w:space="0" w:color="000000"/>
            </w:tcBorders>
            <w:shd w:val="clear" w:color="auto" w:fill="D9D9D9"/>
          </w:tcPr>
          <w:p>
            <w:pPr>
              <w:pStyle w:val="TableParagraph"/>
              <w:spacing w:line="204" w:lineRule="exact"/>
              <w:ind w:left="345" w:right="32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110"/>
                <w:sz w:val="18"/>
              </w:rPr>
              <w:t>Responsible</w:t>
            </w:r>
          </w:p>
          <w:p>
            <w:pPr>
              <w:pStyle w:val="TableParagraph"/>
              <w:spacing w:line="189" w:lineRule="exact"/>
              <w:ind w:left="344" w:right="32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110"/>
                <w:sz w:val="18"/>
              </w:rPr>
              <w:t>Person</w:t>
            </w:r>
          </w:p>
        </w:tc>
        <w:tc>
          <w:tcPr>
            <w:tcW w:w="8977" w:type="dxa"/>
            <w:tcBorders>
              <w:left w:val="double" w:sz="1" w:space="0" w:color="000000"/>
            </w:tcBorders>
            <w:shd w:val="clear" w:color="auto" w:fill="D9D9D9"/>
          </w:tcPr>
          <w:p>
            <w:pPr>
              <w:pStyle w:val="TableParagraph"/>
              <w:spacing w:before="99"/>
              <w:ind w:left="4204" w:right="420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110"/>
                <w:sz w:val="18"/>
              </w:rPr>
              <w:t>Steps</w:t>
            </w:r>
          </w:p>
        </w:tc>
      </w:tr>
      <w:tr>
        <w:trPr>
          <w:trHeight w:val="4110" w:hRule="atLeast"/>
        </w:trPr>
        <w:tc>
          <w:tcPr>
            <w:tcW w:w="1823" w:type="dxa"/>
            <w:tcBorders>
              <w:left w:val="single" w:sz="4" w:space="0" w:color="7F7F7F"/>
              <w:bottom w:val="single" w:sz="4" w:space="0" w:color="7F7F7F"/>
              <w:right w:val="double" w:sz="1" w:space="0" w:color="000000"/>
            </w:tcBorders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RN</w:t>
            </w:r>
          </w:p>
        </w:tc>
        <w:tc>
          <w:tcPr>
            <w:tcW w:w="8977" w:type="dxa"/>
            <w:tcBorders>
              <w:left w:val="double" w:sz="1" w:space="0" w:color="000000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104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STANDARD</w:t>
            </w:r>
            <w:r>
              <w:rPr>
                <w:rFonts w:ascii="Arial MT"/>
                <w:spacing w:val="7"/>
                <w:sz w:val="22"/>
              </w:rPr>
              <w:t> </w:t>
            </w:r>
            <w:r>
              <w:rPr>
                <w:rFonts w:ascii="Arial MT"/>
                <w:sz w:val="22"/>
              </w:rPr>
              <w:t>ADMISSION</w:t>
            </w:r>
            <w:r>
              <w:rPr>
                <w:rFonts w:ascii="Arial MT"/>
                <w:spacing w:val="8"/>
                <w:sz w:val="22"/>
              </w:rPr>
              <w:t> </w:t>
            </w:r>
            <w:r>
              <w:rPr>
                <w:rFonts w:ascii="Arial MT"/>
                <w:sz w:val="22"/>
              </w:rPr>
              <w:t>DOCUMENTATION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66"/>
              <w:rPr>
                <w:sz w:val="22"/>
              </w:rPr>
            </w:pPr>
            <w:r>
              <w:rPr>
                <w:w w:val="105"/>
                <w:sz w:val="22"/>
              </w:rPr>
              <w:t>Must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be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entered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in</w:t>
            </w:r>
            <w:r>
              <w:rPr>
                <w:spacing w:val="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the</w:t>
            </w:r>
            <w:r>
              <w:rPr>
                <w:spacing w:val="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chart</w:t>
            </w:r>
            <w:r>
              <w:rPr>
                <w:spacing w:val="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within</w:t>
            </w:r>
            <w:r>
              <w:rPr>
                <w:spacing w:val="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12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hours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of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admission:</w:t>
            </w:r>
          </w:p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921" w:hanging="720"/>
              <w:jc w:val="left"/>
              <w:rPr>
                <w:sz w:val="22"/>
              </w:rPr>
            </w:pPr>
            <w:r>
              <w:rPr>
                <w:sz w:val="22"/>
              </w:rPr>
              <w:t>Physical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appropriate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vital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signs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flowsheet(s)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flowsheet(s)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Allergies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Height,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weight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Prior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admission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(PTA)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medications.</w:t>
            </w:r>
          </w:p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300" w:hanging="720"/>
              <w:jc w:val="left"/>
              <w:rPr>
                <w:sz w:val="22"/>
              </w:rPr>
            </w:pPr>
            <w:r>
              <w:rPr>
                <w:sz w:val="22"/>
              </w:rPr>
              <w:t>Skin assessment, using Skin Risk Screening Tool, and assessment on flowsheet in the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Skin/Wound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Group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112" w:val="left" w:leader="none"/>
                <w:tab w:pos="1113" w:val="left" w:leader="none"/>
              </w:tabs>
              <w:spacing w:line="269" w:lineRule="exact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Fall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assessment,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Fall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Risk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Screening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Tool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appropriate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flowsheet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112" w:val="left" w:leader="none"/>
                <w:tab w:pos="1113" w:val="left" w:leader="none"/>
              </w:tabs>
              <w:spacing w:line="251" w:lineRule="exact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Family/Patient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representative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notification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inpatient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admission</w:t>
            </w:r>
          </w:p>
        </w:tc>
      </w:tr>
      <w:tr>
        <w:trPr>
          <w:trHeight w:val="2023" w:hRule="atLeast"/>
        </w:trPr>
        <w:tc>
          <w:tcPr>
            <w:tcW w:w="18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double" w:sz="1" w:space="0" w:color="000000"/>
            </w:tcBorders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RN</w:t>
            </w:r>
          </w:p>
        </w:tc>
        <w:tc>
          <w:tcPr>
            <w:tcW w:w="8977" w:type="dxa"/>
            <w:tcBorders>
              <w:top w:val="single" w:sz="4" w:space="0" w:color="7F7F7F"/>
              <w:left w:val="double" w:sz="1" w:space="0" w:color="000000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w w:val="105"/>
                <w:sz w:val="22"/>
              </w:rPr>
              <w:t>Must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be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entered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in</w:t>
            </w:r>
            <w:r>
              <w:rPr>
                <w:spacing w:val="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the</w:t>
            </w:r>
            <w:r>
              <w:rPr>
                <w:spacing w:val="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chart</w:t>
            </w:r>
            <w:r>
              <w:rPr>
                <w:spacing w:val="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within</w:t>
            </w:r>
            <w:r>
              <w:rPr>
                <w:spacing w:val="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24</w:t>
            </w:r>
            <w:r>
              <w:rPr>
                <w:spacing w:val="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hours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of</w:t>
            </w:r>
            <w:r>
              <w:rPr>
                <w:spacing w:val="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admission: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112" w:val="left" w:leader="none"/>
                <w:tab w:pos="1113" w:val="left" w:leader="none"/>
              </w:tabs>
              <w:spacing w:line="240" w:lineRule="auto" w:before="1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Admission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screen,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Admission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Navigator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admission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screen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flowsheet.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371" w:hanging="720"/>
              <w:jc w:val="left"/>
              <w:rPr>
                <w:sz w:val="22"/>
              </w:rPr>
            </w:pPr>
            <w:r>
              <w:rPr>
                <w:sz w:val="22"/>
              </w:rPr>
              <w:t>Learning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Patient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Education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Activity,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including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ability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readiness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learn,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 addition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appropriate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topics.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112" w:val="left" w:leader="none"/>
                <w:tab w:pos="1113" w:val="left" w:leader="none"/>
              </w:tabs>
              <w:spacing w:line="252" w:lineRule="exact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Plan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care,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including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goals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interventions,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based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assessment.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112" w:val="left" w:leader="none"/>
                <w:tab w:pos="1113" w:val="left" w:leader="none"/>
              </w:tabs>
              <w:spacing w:line="236" w:lineRule="exact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Admission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summary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patient’s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admission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status.</w:t>
            </w:r>
          </w:p>
        </w:tc>
      </w:tr>
      <w:tr>
        <w:trPr>
          <w:trHeight w:val="6801" w:hRule="atLeast"/>
        </w:trPr>
        <w:tc>
          <w:tcPr>
            <w:tcW w:w="18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double" w:sz="1" w:space="0" w:color="000000"/>
            </w:tcBorders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RN</w:t>
            </w:r>
          </w:p>
        </w:tc>
        <w:tc>
          <w:tcPr>
            <w:tcW w:w="8977" w:type="dxa"/>
            <w:tcBorders>
              <w:top w:val="single" w:sz="4" w:space="0" w:color="7F7F7F"/>
              <w:left w:val="double" w:sz="1" w:space="0" w:color="000000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w w:val="105"/>
                <w:sz w:val="22"/>
              </w:rPr>
              <w:t>Document</w:t>
            </w:r>
            <w:r>
              <w:rPr>
                <w:spacing w:val="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at</w:t>
            </w:r>
            <w:r>
              <w:rPr>
                <w:spacing w:val="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least</w:t>
            </w:r>
            <w:r>
              <w:rPr>
                <w:spacing w:val="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once</w:t>
            </w:r>
            <w:r>
              <w:rPr>
                <w:spacing w:val="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per</w:t>
            </w:r>
            <w:r>
              <w:rPr>
                <w:spacing w:val="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shift,</w:t>
            </w:r>
            <w:r>
              <w:rPr>
                <w:spacing w:val="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including</w:t>
            </w:r>
            <w:r>
              <w:rPr>
                <w:spacing w:val="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but</w:t>
            </w:r>
            <w:r>
              <w:rPr>
                <w:spacing w:val="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not</w:t>
            </w:r>
            <w:r>
              <w:rPr>
                <w:spacing w:val="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limited</w:t>
            </w:r>
            <w:r>
              <w:rPr>
                <w:spacing w:val="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to: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0" w:hanging="72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Physical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based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patient’s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condition.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112" w:right="339"/>
              <w:jc w:val="both"/>
              <w:rPr>
                <w:sz w:val="22"/>
              </w:rPr>
            </w:pPr>
            <w:r>
              <w:rPr>
                <w:sz w:val="22"/>
              </w:rPr>
              <w:t>NOTE: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May use “within defined limits” in those groups marked “WDL.”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If patient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assessment findings are not within defined limits, the nurse documents the part of the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that 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within defined limits.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138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Vital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signs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monitored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parameters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Pain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52" w:lineRule="exact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pertinent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systems’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status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52" w:lineRule="exact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Skin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status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Fall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risk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status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Psychological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psychosocial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status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112" w:val="left" w:leader="none"/>
                <w:tab w:pos="1113" w:val="left" w:leader="none"/>
              </w:tabs>
              <w:spacing w:line="240" w:lineRule="auto" w:before="184" w:after="0"/>
              <w:ind w:left="1112" w:right="0" w:hanging="721"/>
              <w:jc w:val="left"/>
              <w:rPr>
                <w:rFonts w:ascii="Symbol" w:hAnsi="Symbol"/>
                <w:sz w:val="20"/>
              </w:rPr>
            </w:pPr>
            <w:r>
              <w:rPr>
                <w:sz w:val="22"/>
              </w:rPr>
              <w:t>Nursing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responses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interventions,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applicable: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138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Wounds,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dressings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1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Lines,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drains,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airways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(LDA)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52" w:lineRule="exact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Pain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management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52" w:lineRule="exact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Medications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Intake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output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(I&amp;O)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Interventions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1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Activity,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mobility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Skin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care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1832" w:val="left" w:leader="none"/>
                <w:tab w:pos="1833" w:val="left" w:leader="none"/>
              </w:tabs>
              <w:spacing w:line="240" w:lineRule="auto" w:before="0" w:after="0"/>
              <w:ind w:left="183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Hygiene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personal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care</w:t>
            </w:r>
          </w:p>
        </w:tc>
      </w:tr>
    </w:tbl>
    <w:p>
      <w:pPr>
        <w:spacing w:after="0" w:line="240" w:lineRule="auto"/>
        <w:jc w:val="left"/>
        <w:rPr>
          <w:sz w:val="22"/>
        </w:rPr>
        <w:sectPr>
          <w:pgSz w:w="12240" w:h="15840"/>
          <w:pgMar w:header="0" w:footer="463" w:top="680" w:bottom="660" w:left="600" w:right="600"/>
        </w:sectPr>
      </w:pPr>
    </w:p>
    <w:tbl>
      <w:tblPr>
        <w:tblW w:w="0" w:type="auto"/>
        <w:jc w:val="left"/>
        <w:tblInd w:w="12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3"/>
        <w:gridCol w:w="8977"/>
      </w:tblGrid>
      <w:tr>
        <w:trPr>
          <w:trHeight w:val="3817" w:hRule="atLeast"/>
        </w:trPr>
        <w:tc>
          <w:tcPr>
            <w:tcW w:w="1823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977" w:type="dxa"/>
            <w:tcBorders>
              <w:left w:val="double" w:sz="1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Patient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education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1472" w:val="left" w:leader="none"/>
                <w:tab w:pos="1473" w:val="left" w:leader="none"/>
              </w:tabs>
              <w:spacing w:line="240" w:lineRule="auto" w:before="1" w:after="0"/>
              <w:ind w:left="1472" w:right="0" w:hanging="361"/>
              <w:jc w:val="left"/>
              <w:rPr>
                <w:rFonts w:ascii="Wingdings" w:hAnsi="Wingdings"/>
                <w:sz w:val="20"/>
              </w:rPr>
            </w:pPr>
            <w:r>
              <w:rPr>
                <w:sz w:val="22"/>
              </w:rPr>
              <w:t>Topics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appropriate,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Patient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Education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Activity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1472" w:val="left" w:leader="none"/>
                <w:tab w:pos="1473" w:val="left" w:leader="none"/>
              </w:tabs>
              <w:spacing w:line="240" w:lineRule="auto" w:before="0" w:after="0"/>
              <w:ind w:left="1472" w:right="0" w:hanging="361"/>
              <w:jc w:val="left"/>
              <w:rPr>
                <w:rFonts w:ascii="Wingdings" w:hAnsi="Wingdings"/>
                <w:sz w:val="20"/>
              </w:rPr>
            </w:pPr>
            <w:r>
              <w:rPr>
                <w:sz w:val="22"/>
              </w:rPr>
              <w:t>Patient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and/or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family/caregiver,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appropriate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Plan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care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1472" w:val="left" w:leader="none"/>
                <w:tab w:pos="1473" w:val="left" w:leader="none"/>
              </w:tabs>
              <w:spacing w:line="240" w:lineRule="auto" w:before="138" w:after="0"/>
              <w:ind w:left="1472" w:right="642" w:hanging="360"/>
              <w:jc w:val="left"/>
              <w:rPr>
                <w:rFonts w:ascii="Wingdings" w:hAnsi="Wingdings"/>
                <w:sz w:val="22"/>
              </w:rPr>
            </w:pPr>
            <w:r>
              <w:rPr>
                <w:sz w:val="22"/>
              </w:rPr>
              <w:t>Document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plan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“review”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shift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progress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toward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goals.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1472" w:val="left" w:leader="none"/>
                <w:tab w:pos="1473" w:val="left" w:leader="none"/>
              </w:tabs>
              <w:spacing w:line="252" w:lineRule="exact" w:before="0" w:after="0"/>
              <w:ind w:left="1472" w:right="0" w:hanging="361"/>
              <w:jc w:val="left"/>
              <w:rPr>
                <w:rFonts w:ascii="Wingdings" w:hAnsi="Wingdings"/>
                <w:sz w:val="22"/>
              </w:rPr>
            </w:pPr>
            <w:r>
              <w:rPr>
                <w:sz w:val="22"/>
              </w:rPr>
              <w:t>Update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goals,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progress,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interventions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appropriate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every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hours.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112" w:val="left" w:leader="none"/>
                <w:tab w:pos="1113" w:val="left" w:leader="none"/>
              </w:tabs>
              <w:spacing w:line="240" w:lineRule="auto" w:before="139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Nursing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progress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note,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“Progress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Note”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template.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112" w:val="left" w:leader="none"/>
                <w:tab w:pos="1113" w:val="left" w:leader="none"/>
              </w:tabs>
              <w:spacing w:line="250" w:lineRule="atLeast" w:before="0" w:after="0"/>
              <w:ind w:left="1112" w:right="334" w:hanging="720"/>
              <w:jc w:val="left"/>
              <w:rPr>
                <w:sz w:val="22"/>
              </w:rPr>
            </w:pPr>
            <w:r>
              <w:rPr>
                <w:sz w:val="22"/>
              </w:rPr>
              <w:t>Event note, if appropriate, using “NSG Unexpected Event Note” template to describe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unexpected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unplanned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event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/or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serious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change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patient’s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condition.</w:t>
            </w:r>
          </w:p>
        </w:tc>
      </w:tr>
      <w:tr>
        <w:trPr>
          <w:trHeight w:val="2530" w:hRule="atLeast"/>
        </w:trPr>
        <w:tc>
          <w:tcPr>
            <w:tcW w:w="1823" w:type="dxa"/>
            <w:tcBorders>
              <w:right w:val="double" w:sz="1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RN</w:t>
            </w:r>
          </w:p>
        </w:tc>
        <w:tc>
          <w:tcPr>
            <w:tcW w:w="8977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w w:val="105"/>
                <w:sz w:val="22"/>
              </w:rPr>
              <w:t>Required</w:t>
            </w:r>
            <w:r>
              <w:rPr>
                <w:spacing w:val="2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discharge</w:t>
            </w:r>
            <w:r>
              <w:rPr>
                <w:spacing w:val="20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documentation: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Discontinue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appropriate.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112" w:val="left" w:leader="none"/>
                <w:tab w:pos="1113" w:val="left" w:leader="none"/>
              </w:tabs>
              <w:spacing w:line="240" w:lineRule="auto" w:before="1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Resolve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complete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Patient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Education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Points.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112" w:val="left" w:leader="none"/>
                <w:tab w:pos="1113" w:val="left" w:leader="none"/>
              </w:tabs>
              <w:spacing w:line="240" w:lineRule="auto" w:before="0" w:after="0"/>
              <w:ind w:left="1112" w:right="200" w:hanging="720"/>
              <w:jc w:val="left"/>
              <w:rPr>
                <w:sz w:val="22"/>
              </w:rPr>
            </w:pPr>
            <w:r>
              <w:rPr>
                <w:sz w:val="22"/>
              </w:rPr>
              <w:t>Document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educational handouts provided to patient/family, including medication list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educational materials. Confirm patient/family/caregiver understanding in the After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Visit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Summary.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112" w:val="left" w:leader="none"/>
                <w:tab w:pos="1113" w:val="left" w:leader="none"/>
              </w:tabs>
              <w:spacing w:line="252" w:lineRule="exact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Resolve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complete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Plan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112" w:val="left" w:leader="none"/>
                <w:tab w:pos="1113" w:val="left" w:leader="none"/>
              </w:tabs>
              <w:spacing w:line="245" w:lineRule="exact" w:before="0" w:after="0"/>
              <w:ind w:left="1112" w:right="0" w:hanging="721"/>
              <w:jc w:val="left"/>
              <w:rPr>
                <w:sz w:val="22"/>
              </w:rPr>
            </w:pPr>
            <w:r>
              <w:rPr>
                <w:sz w:val="22"/>
              </w:rPr>
              <w:t>Discharge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Note</w:t>
            </w:r>
          </w:p>
        </w:tc>
      </w:tr>
    </w:tbl>
    <w:p>
      <w:pPr>
        <w:pStyle w:val="BodyText"/>
        <w:rPr>
          <w:sz w:val="7"/>
        </w:rPr>
      </w:pPr>
    </w:p>
    <w:p>
      <w:pPr>
        <w:pStyle w:val="BodyText"/>
        <w:spacing w:line="117" w:lineRule="exact"/>
        <w:ind w:left="450"/>
        <w:rPr>
          <w:sz w:val="11"/>
        </w:rPr>
      </w:pPr>
      <w:r>
        <w:rPr>
          <w:position w:val="-1"/>
          <w:sz w:val="11"/>
        </w:rPr>
        <w:pict>
          <v:group style="width:507.45pt;height:5.9pt;mso-position-horizontal-relative:char;mso-position-vertical-relative:line" coordorigin="0,0" coordsize="10149,118">
            <v:line style="position:absolute" from="30,88" to="10118,30" stroked="true" strokeweight="3.0pt" strokecolor="#000000">
              <v:stroke dashstyle="solid"/>
            </v:line>
          </v:group>
        </w:pict>
      </w:r>
      <w:r>
        <w:rPr>
          <w:position w:val="-1"/>
          <w:sz w:val="11"/>
        </w:rPr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93"/>
        <w:ind w:left="480"/>
        <w:rPr>
          <w:rFonts w:ascii="Arial MT"/>
        </w:rPr>
      </w:pPr>
      <w:r>
        <w:rPr>
          <w:rFonts w:ascii="Arial MT"/>
          <w:w w:val="115"/>
        </w:rPr>
        <w:t>Definitions</w:t>
      </w:r>
    </w:p>
    <w:p>
      <w:pPr>
        <w:pStyle w:val="BodyText"/>
        <w:spacing w:before="10"/>
        <w:rPr>
          <w:rFonts w:ascii="Arial MT"/>
          <w:sz w:val="21"/>
        </w:rPr>
      </w:pPr>
    </w:p>
    <w:p>
      <w:pPr>
        <w:pStyle w:val="BodyText"/>
        <w:ind w:left="1199"/>
      </w:pPr>
      <w:r>
        <w:rPr/>
        <w:t>None.</w:t>
      </w:r>
    </w:p>
    <w:p>
      <w:pPr>
        <w:pStyle w:val="BodyText"/>
        <w:spacing w:before="1"/>
      </w:pPr>
    </w:p>
    <w:p>
      <w:pPr>
        <w:pStyle w:val="BodyText"/>
        <w:ind w:left="480"/>
        <w:rPr>
          <w:rFonts w:ascii="Arial MT"/>
        </w:rPr>
      </w:pPr>
      <w:r>
        <w:rPr>
          <w:rFonts w:ascii="Arial MT"/>
          <w:w w:val="110"/>
        </w:rPr>
        <w:t>Forms</w:t>
      </w:r>
    </w:p>
    <w:p>
      <w:pPr>
        <w:pStyle w:val="BodyText"/>
        <w:rPr>
          <w:rFonts w:ascii="Arial MT"/>
        </w:rPr>
      </w:pPr>
    </w:p>
    <w:p>
      <w:pPr>
        <w:pStyle w:val="BodyText"/>
        <w:ind w:left="1200"/>
      </w:pPr>
      <w:r>
        <w:rPr>
          <w:w w:val="105"/>
        </w:rPr>
        <w:t>Electronic</w:t>
      </w:r>
      <w:r>
        <w:rPr>
          <w:spacing w:val="1"/>
          <w:w w:val="105"/>
        </w:rPr>
        <w:t> </w:t>
      </w:r>
      <w:r>
        <w:rPr>
          <w:w w:val="105"/>
        </w:rPr>
        <w:t>Medical</w:t>
      </w:r>
      <w:r>
        <w:rPr>
          <w:spacing w:val="3"/>
          <w:w w:val="105"/>
        </w:rPr>
        <w:t> </w:t>
      </w:r>
      <w:r>
        <w:rPr>
          <w:w w:val="105"/>
        </w:rPr>
        <w:t>Record</w:t>
      </w:r>
      <w:r>
        <w:rPr>
          <w:spacing w:val="3"/>
          <w:w w:val="105"/>
        </w:rPr>
        <w:t> </w:t>
      </w:r>
      <w:r>
        <w:rPr>
          <w:w w:val="105"/>
        </w:rPr>
        <w:t>Forms/Flowsheets: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200" w:right="0" w:hanging="720"/>
        <w:jc w:val="left"/>
        <w:rPr>
          <w:sz w:val="22"/>
        </w:rPr>
      </w:pPr>
      <w:r>
        <w:rPr>
          <w:sz w:val="22"/>
        </w:rPr>
        <w:t>Admission</w:t>
      </w:r>
      <w:r>
        <w:rPr>
          <w:spacing w:val="-4"/>
          <w:sz w:val="22"/>
        </w:rPr>
        <w:t> </w:t>
      </w:r>
      <w:r>
        <w:rPr>
          <w:sz w:val="22"/>
        </w:rPr>
        <w:t>Navigator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z w:val="22"/>
        </w:rPr>
        <w:t>Admission</w:t>
      </w:r>
      <w:r>
        <w:rPr>
          <w:spacing w:val="-4"/>
          <w:sz w:val="22"/>
        </w:rPr>
        <w:t> </w:t>
      </w:r>
      <w:r>
        <w:rPr>
          <w:sz w:val="22"/>
        </w:rPr>
        <w:t>Flowsheet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200" w:right="0" w:hanging="720"/>
        <w:jc w:val="left"/>
        <w:rPr>
          <w:sz w:val="22"/>
        </w:rPr>
      </w:pPr>
      <w:r>
        <w:rPr>
          <w:sz w:val="22"/>
        </w:rPr>
        <w:t>Flowsheets</w:t>
      </w:r>
      <w:r>
        <w:rPr>
          <w:spacing w:val="-6"/>
          <w:sz w:val="22"/>
        </w:rPr>
        <w:t> </w:t>
      </w:r>
      <w:r>
        <w:rPr>
          <w:sz w:val="22"/>
        </w:rPr>
        <w:t>(various,</w:t>
      </w:r>
      <w:r>
        <w:rPr>
          <w:spacing w:val="-5"/>
          <w:sz w:val="22"/>
        </w:rPr>
        <w:t> </w:t>
      </w:r>
      <w:r>
        <w:rPr>
          <w:sz w:val="22"/>
        </w:rPr>
        <w:t>department</w:t>
      </w:r>
      <w:r>
        <w:rPr>
          <w:spacing w:val="-4"/>
          <w:sz w:val="22"/>
        </w:rPr>
        <w:t> </w:t>
      </w:r>
      <w:r>
        <w:rPr>
          <w:sz w:val="22"/>
        </w:rPr>
        <w:t>dependent)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199" w:right="0" w:hanging="720"/>
        <w:jc w:val="left"/>
        <w:rPr>
          <w:sz w:val="22"/>
        </w:rPr>
      </w:pPr>
      <w:r>
        <w:rPr>
          <w:sz w:val="22"/>
        </w:rPr>
        <w:t>Nursing</w:t>
      </w:r>
      <w:r>
        <w:rPr>
          <w:spacing w:val="-5"/>
          <w:sz w:val="22"/>
        </w:rPr>
        <w:t> </w:t>
      </w:r>
      <w:r>
        <w:rPr>
          <w:sz w:val="22"/>
        </w:rPr>
        <w:t>Care</w:t>
      </w:r>
      <w:r>
        <w:rPr>
          <w:spacing w:val="-3"/>
          <w:sz w:val="22"/>
        </w:rPr>
        <w:t> </w:t>
      </w:r>
      <w:r>
        <w:rPr>
          <w:sz w:val="22"/>
        </w:rPr>
        <w:t>Flowsheet</w:t>
      </w:r>
      <w:r>
        <w:rPr>
          <w:spacing w:val="-4"/>
          <w:sz w:val="22"/>
        </w:rPr>
        <w:t> </w:t>
      </w:r>
      <w:r>
        <w:rPr>
          <w:sz w:val="22"/>
        </w:rPr>
        <w:t>(various,</w:t>
      </w:r>
      <w:r>
        <w:rPr>
          <w:spacing w:val="-4"/>
          <w:sz w:val="22"/>
        </w:rPr>
        <w:t> </w:t>
      </w:r>
      <w:r>
        <w:rPr>
          <w:sz w:val="22"/>
        </w:rPr>
        <w:t>department</w:t>
      </w:r>
      <w:r>
        <w:rPr>
          <w:spacing w:val="-4"/>
          <w:sz w:val="22"/>
        </w:rPr>
        <w:t> </w:t>
      </w:r>
      <w:r>
        <w:rPr>
          <w:sz w:val="22"/>
        </w:rPr>
        <w:t>dependent)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200" w:right="0" w:hanging="721"/>
        <w:jc w:val="left"/>
        <w:rPr>
          <w:sz w:val="22"/>
        </w:rPr>
      </w:pPr>
      <w:r>
        <w:rPr>
          <w:sz w:val="22"/>
        </w:rPr>
        <w:t>Plan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Care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200" w:right="0" w:hanging="721"/>
        <w:jc w:val="left"/>
        <w:rPr>
          <w:sz w:val="22"/>
        </w:rPr>
      </w:pPr>
      <w:r>
        <w:rPr>
          <w:sz w:val="22"/>
        </w:rPr>
        <w:t>Patient</w:t>
      </w:r>
      <w:r>
        <w:rPr>
          <w:spacing w:val="-4"/>
          <w:sz w:val="22"/>
        </w:rPr>
        <w:t> </w:t>
      </w:r>
      <w:r>
        <w:rPr>
          <w:sz w:val="22"/>
        </w:rPr>
        <w:t>Education</w:t>
      </w:r>
      <w:r>
        <w:rPr>
          <w:spacing w:val="-3"/>
          <w:sz w:val="22"/>
        </w:rPr>
        <w:t> </w:t>
      </w:r>
      <w:r>
        <w:rPr>
          <w:sz w:val="22"/>
        </w:rPr>
        <w:t>Activity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200" w:right="0" w:hanging="721"/>
        <w:jc w:val="left"/>
        <w:rPr>
          <w:sz w:val="22"/>
        </w:rPr>
      </w:pPr>
      <w:r>
        <w:rPr>
          <w:sz w:val="22"/>
        </w:rPr>
        <w:t>RN</w:t>
      </w:r>
      <w:r>
        <w:rPr>
          <w:spacing w:val="-4"/>
          <w:sz w:val="22"/>
        </w:rPr>
        <w:t> </w:t>
      </w:r>
      <w:r>
        <w:rPr>
          <w:sz w:val="22"/>
        </w:rPr>
        <w:t>Discharge</w:t>
      </w:r>
      <w:r>
        <w:rPr>
          <w:spacing w:val="-4"/>
          <w:sz w:val="22"/>
        </w:rPr>
        <w:t> </w:t>
      </w:r>
      <w:r>
        <w:rPr>
          <w:sz w:val="22"/>
        </w:rPr>
        <w:t>Navigator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200" w:right="0" w:hanging="721"/>
        <w:jc w:val="left"/>
        <w:rPr>
          <w:sz w:val="22"/>
        </w:rPr>
      </w:pPr>
      <w:r>
        <w:rPr>
          <w:sz w:val="22"/>
        </w:rPr>
        <w:t>Progress</w:t>
      </w:r>
      <w:r>
        <w:rPr>
          <w:spacing w:val="-4"/>
          <w:sz w:val="22"/>
        </w:rPr>
        <w:t> </w:t>
      </w:r>
      <w:r>
        <w:rPr>
          <w:sz w:val="22"/>
        </w:rPr>
        <w:t>Note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199" w:right="0" w:hanging="721"/>
        <w:jc w:val="left"/>
        <w:rPr>
          <w:sz w:val="22"/>
        </w:rPr>
      </w:pPr>
      <w:r>
        <w:rPr>
          <w:sz w:val="22"/>
        </w:rPr>
        <w:t>NSG</w:t>
      </w:r>
      <w:r>
        <w:rPr>
          <w:spacing w:val="-4"/>
          <w:sz w:val="22"/>
        </w:rPr>
        <w:t> </w:t>
      </w:r>
      <w:r>
        <w:rPr>
          <w:sz w:val="22"/>
        </w:rPr>
        <w:t>Unexpected</w:t>
      </w:r>
      <w:r>
        <w:rPr>
          <w:spacing w:val="-3"/>
          <w:sz w:val="22"/>
        </w:rPr>
        <w:t> </w:t>
      </w:r>
      <w:r>
        <w:rPr>
          <w:sz w:val="22"/>
        </w:rPr>
        <w:t>Event</w:t>
      </w:r>
      <w:r>
        <w:rPr>
          <w:spacing w:val="-2"/>
          <w:sz w:val="22"/>
        </w:rPr>
        <w:t> </w:t>
      </w:r>
      <w:r>
        <w:rPr>
          <w:sz w:val="22"/>
        </w:rPr>
        <w:t>Note</w:t>
      </w:r>
    </w:p>
    <w:p>
      <w:pPr>
        <w:pStyle w:val="ListParagraph"/>
        <w:numPr>
          <w:ilvl w:val="0"/>
          <w:numId w:val="6"/>
        </w:numPr>
        <w:tabs>
          <w:tab w:pos="1199" w:val="left" w:leader="none"/>
          <w:tab w:pos="1200" w:val="left" w:leader="none"/>
        </w:tabs>
        <w:spacing w:line="269" w:lineRule="exact" w:before="0" w:after="0"/>
        <w:ind w:left="1200" w:right="0" w:hanging="721"/>
        <w:jc w:val="left"/>
        <w:rPr>
          <w:sz w:val="22"/>
        </w:rPr>
      </w:pPr>
      <w:r>
        <w:rPr>
          <w:sz w:val="22"/>
        </w:rPr>
        <w:t>After</w:t>
      </w:r>
      <w:r>
        <w:rPr>
          <w:spacing w:val="-3"/>
          <w:sz w:val="22"/>
        </w:rPr>
        <w:t> </w:t>
      </w:r>
      <w:r>
        <w:rPr>
          <w:sz w:val="22"/>
        </w:rPr>
        <w:t>Visit</w:t>
      </w:r>
      <w:r>
        <w:rPr>
          <w:spacing w:val="-3"/>
          <w:sz w:val="22"/>
        </w:rPr>
        <w:t> </w:t>
      </w:r>
      <w:r>
        <w:rPr>
          <w:sz w:val="22"/>
        </w:rPr>
        <w:t>Summary</w:t>
      </w:r>
    </w:p>
    <w:p>
      <w:pPr>
        <w:pStyle w:val="BodyText"/>
        <w:spacing w:before="184"/>
        <w:ind w:left="479"/>
        <w:rPr>
          <w:rFonts w:ascii="Arial MT"/>
        </w:rPr>
      </w:pPr>
      <w:r>
        <w:rPr>
          <w:rFonts w:ascii="Arial MT"/>
          <w:w w:val="105"/>
        </w:rPr>
        <w:t>Supplemental</w:t>
      </w:r>
      <w:r>
        <w:rPr>
          <w:rFonts w:ascii="Arial MT"/>
          <w:spacing w:val="32"/>
          <w:w w:val="105"/>
        </w:rPr>
        <w:t> </w:t>
      </w:r>
      <w:r>
        <w:rPr>
          <w:rFonts w:ascii="Arial MT"/>
          <w:w w:val="105"/>
        </w:rPr>
        <w:t>Information</w:t>
      </w:r>
    </w:p>
    <w:p>
      <w:pPr>
        <w:pStyle w:val="BodyText"/>
        <w:spacing w:before="183"/>
        <w:ind w:left="1199" w:right="529"/>
      </w:pPr>
      <w:r>
        <w:rPr/>
        <w:t>Documentation facilitates communication among health care team members, promotes continuity of care,</w:t>
      </w:r>
      <w:r>
        <w:rPr>
          <w:spacing w:val="-53"/>
        </w:rPr>
        <w:t> </w:t>
      </w:r>
      <w:r>
        <w:rPr/>
        <w:t>and</w:t>
      </w:r>
      <w:r>
        <w:rPr>
          <w:spacing w:val="-1"/>
        </w:rPr>
        <w:t> </w:t>
      </w:r>
      <w:r>
        <w:rPr/>
        <w:t>serves</w:t>
      </w:r>
      <w:r>
        <w:rPr>
          <w:spacing w:val="-1"/>
        </w:rPr>
        <w:t> </w:t>
      </w:r>
      <w:r>
        <w:rPr/>
        <w:t>as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legal record</w:t>
      </w:r>
      <w:r>
        <w:rPr>
          <w:spacing w:val="-1"/>
        </w:rPr>
        <w:t> </w:t>
      </w:r>
      <w:r>
        <w:rPr/>
        <w:t>of care</w:t>
      </w:r>
      <w:r>
        <w:rPr>
          <w:spacing w:val="-1"/>
        </w:rPr>
        <w:t> </w:t>
      </w:r>
      <w:r>
        <w:rPr/>
        <w:t>provided.</w:t>
      </w:r>
    </w:p>
    <w:p>
      <w:pPr>
        <w:pStyle w:val="BodyText"/>
        <w:spacing w:before="184"/>
        <w:ind w:left="1199" w:right="912"/>
      </w:pPr>
      <w:r>
        <w:rPr/>
        <w:t>Documentation includes information about the patient’s status, nursing assessment and interventions,</w:t>
      </w:r>
      <w:r>
        <w:rPr>
          <w:spacing w:val="-52"/>
        </w:rPr>
        <w:t> </w:t>
      </w:r>
      <w:r>
        <w:rPr/>
        <w:t>expected</w:t>
      </w:r>
      <w:r>
        <w:rPr>
          <w:spacing w:val="-2"/>
        </w:rPr>
        <w:t> </w:t>
      </w:r>
      <w:r>
        <w:rPr/>
        <w:t>outcomes,</w:t>
      </w:r>
      <w:r>
        <w:rPr>
          <w:spacing w:val="-1"/>
        </w:rPr>
        <w:t> </w:t>
      </w:r>
      <w:r>
        <w:rPr/>
        <w:t>evaluation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patient’s</w:t>
      </w:r>
      <w:r>
        <w:rPr>
          <w:spacing w:val="-2"/>
        </w:rPr>
        <w:t> </w:t>
      </w:r>
      <w:r>
        <w:rPr/>
        <w:t>outcomes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responses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nursing</w:t>
      </w:r>
      <w:r>
        <w:rPr>
          <w:spacing w:val="-1"/>
        </w:rPr>
        <w:t> </w:t>
      </w:r>
      <w:r>
        <w:rPr/>
        <w:t>care.</w:t>
      </w:r>
    </w:p>
    <w:p>
      <w:pPr>
        <w:pStyle w:val="BodyText"/>
        <w:spacing w:before="184"/>
        <w:ind w:left="1199" w:right="472"/>
      </w:pPr>
      <w:r>
        <w:rPr/>
        <w:t>The patient’s record reflects assessments performed by the nurse.</w:t>
      </w:r>
      <w:r>
        <w:rPr>
          <w:spacing w:val="1"/>
        </w:rPr>
        <w:t> </w:t>
      </w:r>
      <w:r>
        <w:rPr/>
        <w:t>The documented assessment forms a</w:t>
      </w:r>
      <w:r>
        <w:rPr>
          <w:spacing w:val="1"/>
        </w:rPr>
        <w:t> </w:t>
      </w:r>
      <w:r>
        <w:rPr/>
        <w:t>baseline for developing nursing diagnoses and planning patient care.</w:t>
      </w:r>
      <w:r>
        <w:rPr>
          <w:spacing w:val="1"/>
        </w:rPr>
        <w:t> </w:t>
      </w:r>
      <w:r>
        <w:rPr/>
        <w:t>The record reflects the plan of care,</w:t>
      </w:r>
      <w:r>
        <w:rPr>
          <w:spacing w:val="1"/>
        </w:rPr>
        <w:t> </w:t>
      </w:r>
      <w:r>
        <w:rPr/>
        <w:t>which is an ongoing process beginning when the nurse identifies the patient’s nursing problem list and the</w:t>
      </w:r>
      <w:r>
        <w:rPr>
          <w:spacing w:val="-52"/>
        </w:rPr>
        <w:t> </w:t>
      </w:r>
      <w:r>
        <w:rPr/>
        <w:t>nursing</w:t>
      </w:r>
      <w:r>
        <w:rPr>
          <w:spacing w:val="-1"/>
        </w:rPr>
        <w:t> </w:t>
      </w:r>
      <w:r>
        <w:rPr/>
        <w:t>interventions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address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patient’s</w:t>
      </w:r>
      <w:r>
        <w:rPr>
          <w:spacing w:val="-2"/>
        </w:rPr>
        <w:t> </w:t>
      </w:r>
      <w:r>
        <w:rPr/>
        <w:t>problems.</w:t>
      </w:r>
    </w:p>
    <w:p>
      <w:pPr>
        <w:spacing w:after="0"/>
        <w:sectPr>
          <w:pgSz w:w="12240" w:h="15840"/>
          <w:pgMar w:header="0" w:footer="463" w:top="440" w:bottom="680" w:left="600" w:right="600"/>
        </w:sectPr>
      </w:pPr>
    </w:p>
    <w:p>
      <w:pPr>
        <w:pStyle w:val="BodyText"/>
        <w:spacing w:before="62"/>
        <w:ind w:left="1199" w:right="523"/>
      </w:pPr>
      <w:r>
        <w:rPr/>
        <w:t>Documenting nursing interventions promotes continuity of patient care and improves communication.</w:t>
      </w:r>
      <w:r>
        <w:rPr>
          <w:spacing w:val="1"/>
        </w:rPr>
        <w:t> </w:t>
      </w:r>
      <w:r>
        <w:rPr/>
        <w:t>The patient’s record specifies what nursing interventions were performed by whom, when, and where and</w:t>
      </w:r>
      <w:r>
        <w:rPr>
          <w:spacing w:val="-53"/>
        </w:rPr>
        <w:t> </w:t>
      </w:r>
      <w:r>
        <w:rPr/>
        <w:t>patient’s</w:t>
      </w:r>
      <w:r>
        <w:rPr>
          <w:spacing w:val="-2"/>
        </w:rPr>
        <w:t> </w:t>
      </w:r>
      <w:r>
        <w:rPr/>
        <w:t>response</w:t>
      </w:r>
      <w:r>
        <w:rPr>
          <w:spacing w:val="-1"/>
        </w:rPr>
        <w:t> </w:t>
      </w:r>
      <w:r>
        <w:rPr/>
        <w:t>to interventions.</w:t>
      </w:r>
    </w:p>
    <w:p>
      <w:pPr>
        <w:pStyle w:val="BodyText"/>
        <w:spacing w:before="1"/>
      </w:pPr>
    </w:p>
    <w:p>
      <w:pPr>
        <w:pStyle w:val="BodyText"/>
        <w:ind w:left="480"/>
        <w:rPr>
          <w:rFonts w:ascii="Arial MT"/>
        </w:rPr>
      </w:pPr>
      <w:r>
        <w:rPr>
          <w:rFonts w:ascii="Arial MT"/>
          <w:w w:val="105"/>
        </w:rPr>
        <w:t>Regulatory</w:t>
      </w:r>
      <w:r>
        <w:rPr>
          <w:rFonts w:ascii="Arial MT"/>
          <w:spacing w:val="17"/>
          <w:w w:val="105"/>
        </w:rPr>
        <w:t> </w:t>
      </w:r>
      <w:r>
        <w:rPr>
          <w:rFonts w:ascii="Arial MT"/>
          <w:w w:val="105"/>
        </w:rPr>
        <w:t>Requirement</w:t>
      </w:r>
    </w:p>
    <w:p>
      <w:pPr>
        <w:pStyle w:val="BodyText"/>
        <w:spacing w:before="183"/>
        <w:ind w:left="1920" w:hanging="720"/>
      </w:pPr>
      <w:r>
        <w:rPr/>
        <w:t>CMS.</w:t>
      </w:r>
      <w:r>
        <w:rPr>
          <w:spacing w:val="50"/>
        </w:rPr>
        <w:t> </w:t>
      </w:r>
      <w:r>
        <w:rPr/>
        <w:t>482.13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Patient</w:t>
      </w:r>
      <w:r>
        <w:rPr>
          <w:spacing w:val="-3"/>
        </w:rPr>
        <w:t> </w:t>
      </w:r>
      <w:r>
        <w:rPr/>
        <w:t>Rights;</w:t>
      </w:r>
      <w:r>
        <w:rPr>
          <w:spacing w:val="-2"/>
        </w:rPr>
        <w:t> </w:t>
      </w:r>
      <w:r>
        <w:rPr/>
        <w:t>482.23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Nursing</w:t>
      </w:r>
      <w:r>
        <w:rPr>
          <w:spacing w:val="-2"/>
        </w:rPr>
        <w:t> </w:t>
      </w:r>
      <w:r>
        <w:rPr/>
        <w:t>Services;</w:t>
      </w:r>
      <w:r>
        <w:rPr>
          <w:spacing w:val="-3"/>
        </w:rPr>
        <w:t> </w:t>
      </w:r>
      <w:r>
        <w:rPr/>
        <w:t>482.24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Medical</w:t>
      </w:r>
      <w:r>
        <w:rPr>
          <w:spacing w:val="-2"/>
        </w:rPr>
        <w:t> </w:t>
      </w:r>
      <w:r>
        <w:rPr/>
        <w:t>Record</w:t>
      </w:r>
      <w:r>
        <w:rPr>
          <w:spacing w:val="-3"/>
        </w:rPr>
        <w:t> </w:t>
      </w:r>
      <w:r>
        <w:rPr/>
        <w:t>Services;</w:t>
      </w:r>
      <w:r>
        <w:rPr>
          <w:spacing w:val="-2"/>
        </w:rPr>
        <w:t> </w:t>
      </w:r>
      <w:r>
        <w:rPr/>
        <w:t>482.43</w:t>
      </w:r>
      <w:r>
        <w:rPr>
          <w:spacing w:val="-3"/>
        </w:rPr>
        <w:t> </w:t>
      </w:r>
      <w:r>
        <w:rPr/>
        <w:t>–</w:t>
      </w:r>
      <w:r>
        <w:rPr>
          <w:spacing w:val="-52"/>
        </w:rPr>
        <w:t> </w:t>
      </w:r>
      <w:r>
        <w:rPr/>
        <w:t>Discharge</w:t>
      </w:r>
      <w:r>
        <w:rPr>
          <w:spacing w:val="-2"/>
        </w:rPr>
        <w:t> </w:t>
      </w:r>
      <w:r>
        <w:rPr/>
        <w:t>Planning.</w:t>
      </w:r>
    </w:p>
    <w:p>
      <w:pPr>
        <w:pStyle w:val="BodyText"/>
        <w:spacing w:before="161"/>
        <w:ind w:left="1920" w:right="589" w:hanging="720"/>
      </w:pPr>
      <w:r>
        <w:rPr/>
        <w:t>DNV.</w:t>
      </w:r>
      <w:r>
        <w:rPr>
          <w:spacing w:val="49"/>
        </w:rPr>
        <w:t> </w:t>
      </w:r>
      <w:r>
        <w:rPr/>
        <w:t>NS.3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Nursing</w:t>
      </w:r>
      <w:r>
        <w:rPr>
          <w:spacing w:val="-3"/>
        </w:rPr>
        <w:t> </w:t>
      </w:r>
      <w:r>
        <w:rPr/>
        <w:t>Services;</w:t>
      </w:r>
      <w:r>
        <w:rPr>
          <w:spacing w:val="-3"/>
        </w:rPr>
        <w:t> </w:t>
      </w:r>
      <w:r>
        <w:rPr/>
        <w:t>Patient</w:t>
      </w:r>
      <w:r>
        <w:rPr>
          <w:spacing w:val="-2"/>
        </w:rPr>
        <w:t> </w:t>
      </w:r>
      <w:r>
        <w:rPr/>
        <w:t>Rights;</w:t>
      </w:r>
      <w:r>
        <w:rPr>
          <w:spacing w:val="-3"/>
        </w:rPr>
        <w:t> </w:t>
      </w:r>
      <w:r>
        <w:rPr/>
        <w:t>MR.7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Medical</w:t>
      </w:r>
      <w:r>
        <w:rPr>
          <w:spacing w:val="-4"/>
        </w:rPr>
        <w:t> </w:t>
      </w:r>
      <w:r>
        <w:rPr/>
        <w:t>Records</w:t>
      </w:r>
      <w:r>
        <w:rPr>
          <w:spacing w:val="-4"/>
        </w:rPr>
        <w:t> </w:t>
      </w:r>
      <w:r>
        <w:rPr/>
        <w:t>Service;</w:t>
      </w:r>
      <w:r>
        <w:rPr>
          <w:spacing w:val="-3"/>
        </w:rPr>
        <w:t> </w:t>
      </w:r>
      <w:r>
        <w:rPr/>
        <w:t>DC.1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Discharge</w:t>
      </w:r>
      <w:r>
        <w:rPr>
          <w:spacing w:val="-52"/>
        </w:rPr>
        <w:t> </w:t>
      </w:r>
      <w:r>
        <w:rPr/>
        <w:t>Planning.</w:t>
      </w:r>
    </w:p>
    <w:p>
      <w:pPr>
        <w:pStyle w:val="BodyText"/>
        <w:spacing w:before="161"/>
        <w:ind w:left="1920" w:right="472" w:hanging="720"/>
      </w:pPr>
      <w:r>
        <w:rPr/>
        <w:t>DOH.</w:t>
      </w:r>
      <w:r>
        <w:rPr>
          <w:spacing w:val="48"/>
        </w:rPr>
        <w:t> </w:t>
      </w:r>
      <w:hyperlink r:id="rId15">
        <w:r>
          <w:rPr>
            <w:color w:val="0000FF"/>
            <w:u w:val="single" w:color="0000FF"/>
          </w:rPr>
          <w:t>WAC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246-320-14</w:t>
        </w:r>
      </w:hyperlink>
      <w:r>
        <w:rPr>
          <w:color w:val="0000FF"/>
          <w:u w:val="single" w:color="0000FF"/>
        </w:rPr>
        <w:t>1</w:t>
      </w:r>
      <w:r>
        <w:rPr>
          <w:color w:val="0000FF"/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Patient</w:t>
      </w:r>
      <w:r>
        <w:rPr>
          <w:spacing w:val="-3"/>
        </w:rPr>
        <w:t> </w:t>
      </w:r>
      <w:r>
        <w:rPr/>
        <w:t>Rights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Organizational</w:t>
      </w:r>
      <w:r>
        <w:rPr>
          <w:spacing w:val="-3"/>
        </w:rPr>
        <w:t> </w:t>
      </w:r>
      <w:r>
        <w:rPr/>
        <w:t>Ethics;</w:t>
      </w:r>
      <w:r>
        <w:rPr>
          <w:spacing w:val="-4"/>
        </w:rPr>
        <w:t> </w:t>
      </w:r>
      <w:hyperlink r:id="rId16">
        <w:r>
          <w:rPr>
            <w:color w:val="0000FF"/>
            <w:u w:val="single" w:color="0000FF"/>
          </w:rPr>
          <w:t>WAC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246-320-16</w:t>
        </w:r>
      </w:hyperlink>
      <w:r>
        <w:rPr>
          <w:color w:val="0000FF"/>
          <w:u w:val="single" w:color="0000FF"/>
        </w:rPr>
        <w:t>6</w:t>
      </w:r>
      <w:r>
        <w:rPr>
          <w:color w:val="0000FF"/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Management</w:t>
      </w:r>
      <w:r>
        <w:rPr>
          <w:spacing w:val="-52"/>
        </w:rPr>
        <w:t> </w:t>
      </w:r>
      <w:r>
        <w:rPr/>
        <w:t>of</w:t>
      </w:r>
      <w:r>
        <w:rPr>
          <w:spacing w:val="-1"/>
        </w:rPr>
        <w:t> </w:t>
      </w:r>
      <w:r>
        <w:rPr/>
        <w:t>Information; </w:t>
      </w:r>
      <w:hyperlink r:id="rId17">
        <w:r>
          <w:rPr>
            <w:color w:val="0000FF"/>
            <w:u w:val="single" w:color="0000FF"/>
          </w:rPr>
          <w:t>WAC 246-320-22</w:t>
        </w:r>
      </w:hyperlink>
      <w:r>
        <w:rPr>
          <w:color w:val="0000FF"/>
          <w:u w:val="single" w:color="0000FF"/>
        </w:rPr>
        <w:t>6</w:t>
      </w:r>
      <w:r>
        <w:rPr>
          <w:color w:val="0000FF"/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Patient Care</w:t>
      </w:r>
      <w:r>
        <w:rPr>
          <w:spacing w:val="-2"/>
        </w:rPr>
        <w:t> </w:t>
      </w:r>
      <w:r>
        <w:rPr/>
        <w:t>Services.</w:t>
      </w:r>
    </w:p>
    <w:p>
      <w:pPr>
        <w:pStyle w:val="BodyText"/>
        <w:spacing w:line="252" w:lineRule="exact" w:before="162"/>
        <w:ind w:left="1200"/>
      </w:pPr>
      <w:r>
        <w:rPr/>
        <w:t>The</w:t>
      </w:r>
      <w:r>
        <w:rPr>
          <w:spacing w:val="-4"/>
        </w:rPr>
        <w:t> </w:t>
      </w:r>
      <w:r>
        <w:rPr/>
        <w:t>Joint</w:t>
      </w:r>
      <w:r>
        <w:rPr>
          <w:spacing w:val="-2"/>
        </w:rPr>
        <w:t> </w:t>
      </w:r>
      <w:r>
        <w:rPr/>
        <w:t>Commission.</w:t>
      </w:r>
      <w:r>
        <w:rPr>
          <w:spacing w:val="51"/>
        </w:rPr>
        <w:t> </w:t>
      </w:r>
      <w:r>
        <w:rPr/>
        <w:t>PC</w:t>
      </w:r>
      <w:r>
        <w:rPr>
          <w:spacing w:val="-2"/>
        </w:rPr>
        <w:t> </w:t>
      </w:r>
      <w:r>
        <w:rPr/>
        <w:t>01.02.01;</w:t>
      </w:r>
      <w:r>
        <w:rPr>
          <w:spacing w:val="-4"/>
        </w:rPr>
        <w:t> </w:t>
      </w:r>
      <w:r>
        <w:rPr/>
        <w:t>PC</w:t>
      </w:r>
      <w:r>
        <w:rPr>
          <w:spacing w:val="-2"/>
        </w:rPr>
        <w:t> </w:t>
      </w:r>
      <w:r>
        <w:rPr/>
        <w:t>01.02.03;</w:t>
      </w:r>
      <w:r>
        <w:rPr>
          <w:spacing w:val="-3"/>
        </w:rPr>
        <w:t> </w:t>
      </w:r>
      <w:r>
        <w:rPr/>
        <w:t>PC</w:t>
      </w:r>
      <w:r>
        <w:rPr>
          <w:spacing w:val="-3"/>
        </w:rPr>
        <w:t> </w:t>
      </w:r>
      <w:r>
        <w:rPr/>
        <w:t>01.03.01;</w:t>
      </w:r>
      <w:r>
        <w:rPr>
          <w:spacing w:val="-3"/>
        </w:rPr>
        <w:t> </w:t>
      </w:r>
      <w:r>
        <w:rPr/>
        <w:t>PC</w:t>
      </w:r>
      <w:r>
        <w:rPr>
          <w:spacing w:val="-2"/>
        </w:rPr>
        <w:t> </w:t>
      </w:r>
      <w:r>
        <w:rPr/>
        <w:t>02.01.01;</w:t>
      </w:r>
      <w:r>
        <w:rPr>
          <w:spacing w:val="-4"/>
        </w:rPr>
        <w:t> </w:t>
      </w:r>
      <w:r>
        <w:rPr/>
        <w:t>PC.02.01.21;</w:t>
      </w:r>
      <w:r>
        <w:rPr>
          <w:spacing w:val="-3"/>
        </w:rPr>
        <w:t> </w:t>
      </w:r>
      <w:r>
        <w:rPr/>
        <w:t>RC</w:t>
      </w:r>
    </w:p>
    <w:p>
      <w:pPr>
        <w:pStyle w:val="BodyText"/>
        <w:spacing w:line="252" w:lineRule="exact"/>
        <w:ind w:left="1920"/>
      </w:pPr>
      <w:r>
        <w:rPr/>
        <w:t>01.01.01;</w:t>
      </w:r>
      <w:r>
        <w:rPr>
          <w:spacing w:val="-5"/>
        </w:rPr>
        <w:t> </w:t>
      </w:r>
      <w:r>
        <w:rPr/>
        <w:t>RC</w:t>
      </w:r>
      <w:r>
        <w:rPr>
          <w:spacing w:val="-3"/>
        </w:rPr>
        <w:t> </w:t>
      </w:r>
      <w:r>
        <w:rPr/>
        <w:t>02.01.01;</w:t>
      </w:r>
      <w:r>
        <w:rPr>
          <w:spacing w:val="-3"/>
        </w:rPr>
        <w:t> </w:t>
      </w:r>
      <w:r>
        <w:rPr/>
        <w:t>RI.01.01.03.</w:t>
      </w:r>
    </w:p>
    <w:p>
      <w:pPr>
        <w:pStyle w:val="BodyText"/>
        <w:spacing w:before="1"/>
      </w:pPr>
    </w:p>
    <w:p>
      <w:pPr>
        <w:pStyle w:val="BodyText"/>
        <w:ind w:left="480"/>
        <w:rPr>
          <w:rFonts w:ascii="Arial MT"/>
        </w:rPr>
      </w:pPr>
      <w:r>
        <w:rPr>
          <w:rFonts w:ascii="Arial MT"/>
          <w:w w:val="105"/>
        </w:rPr>
        <w:t>References</w:t>
      </w:r>
    </w:p>
    <w:p>
      <w:pPr>
        <w:pStyle w:val="BodyText"/>
        <w:rPr>
          <w:rFonts w:ascii="Arial MT"/>
        </w:rPr>
      </w:pPr>
    </w:p>
    <w:p>
      <w:pPr>
        <w:spacing w:before="0"/>
        <w:ind w:left="1200" w:right="0" w:firstLine="0"/>
        <w:jc w:val="left"/>
        <w:rPr>
          <w:sz w:val="21"/>
        </w:rPr>
      </w:pPr>
      <w:hyperlink r:id="rId18">
        <w:r>
          <w:rPr>
            <w:color w:val="0000FF"/>
            <w:sz w:val="21"/>
            <w:u w:val="single" w:color="0000FF"/>
          </w:rPr>
          <w:t>https://www.cms.gov/Regulations-and-Guidance/Guidance/Manuals/downloads/som107ap_a_hospitals.pd</w:t>
        </w:r>
      </w:hyperlink>
      <w:r>
        <w:rPr>
          <w:color w:val="0000FF"/>
          <w:sz w:val="21"/>
          <w:u w:val="single" w:color="0000FF"/>
        </w:rPr>
        <w:t>f</w:t>
      </w:r>
    </w:p>
    <w:p>
      <w:pPr>
        <w:pStyle w:val="BodyText"/>
        <w:spacing w:before="11"/>
        <w:rPr>
          <w:sz w:val="20"/>
        </w:rPr>
      </w:pPr>
      <w:r>
        <w:rPr/>
        <w:pict>
          <v:shape style="position:absolute;margin-left:54pt;margin-top:15.522113pt;width:513pt;height:.1pt;mso-position-horizontal-relative:page;mso-position-vertical-relative:paragraph;z-index:-15727616;mso-wrap-distance-left:0;mso-wrap-distance-right:0" coordorigin="1080,310" coordsize="10260,0" path="m1080,310l11340,310e" filled="false" stroked="true" strokeweight="3.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38"/>
        <w:ind w:left="480"/>
        <w:rPr>
          <w:rFonts w:ascii="Arial MT"/>
        </w:rPr>
      </w:pPr>
      <w:r>
        <w:rPr>
          <w:rFonts w:ascii="Arial MT"/>
        </w:rPr>
        <w:t>STAKEHOLDERS</w:t>
      </w:r>
    </w:p>
    <w:p>
      <w:pPr>
        <w:pStyle w:val="BodyText"/>
        <w:spacing w:before="10"/>
        <w:rPr>
          <w:rFonts w:ascii="Arial MT"/>
          <w:sz w:val="21"/>
        </w:rPr>
      </w:pPr>
    </w:p>
    <w:p>
      <w:pPr>
        <w:pStyle w:val="BodyText"/>
        <w:ind w:left="1200"/>
        <w:rPr>
          <w:rFonts w:ascii="Arial MT"/>
        </w:rPr>
      </w:pPr>
      <w:r>
        <w:rPr>
          <w:rFonts w:ascii="Arial MT"/>
          <w:w w:val="110"/>
        </w:rPr>
        <w:t>Author/Contact</w:t>
      </w:r>
    </w:p>
    <w:p>
      <w:pPr>
        <w:pStyle w:val="BodyText"/>
        <w:spacing w:before="11"/>
        <w:rPr>
          <w:rFonts w:ascii="Arial MT"/>
          <w:sz w:val="21"/>
        </w:rPr>
      </w:pPr>
    </w:p>
    <w:p>
      <w:pPr>
        <w:pStyle w:val="BodyText"/>
        <w:ind w:left="1920"/>
      </w:pPr>
      <w:r>
        <w:rPr/>
        <w:t>Renee</w:t>
      </w:r>
      <w:r>
        <w:rPr>
          <w:spacing w:val="-6"/>
        </w:rPr>
        <w:t> </w:t>
      </w:r>
      <w:r>
        <w:rPr/>
        <w:t>Rassilyer-Bomers,</w:t>
      </w:r>
      <w:r>
        <w:rPr>
          <w:spacing w:val="-3"/>
        </w:rPr>
        <w:t> </w:t>
      </w:r>
      <w:r>
        <w:rPr/>
        <w:t>Administrative</w:t>
      </w:r>
      <w:r>
        <w:rPr>
          <w:spacing w:val="-6"/>
        </w:rPr>
        <w:t> </w:t>
      </w:r>
      <w:r>
        <w:rPr/>
        <w:t>Director,</w:t>
      </w:r>
      <w:r>
        <w:rPr>
          <w:spacing w:val="-4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Education</w:t>
      </w:r>
      <w:r>
        <w:rPr>
          <w:spacing w:val="-5"/>
        </w:rPr>
        <w:t> </w:t>
      </w:r>
      <w:r>
        <w:rPr/>
        <w:t>&amp;</w:t>
      </w:r>
      <w:r>
        <w:rPr>
          <w:spacing w:val="-5"/>
        </w:rPr>
        <w:t> </w:t>
      </w:r>
      <w:r>
        <w:rPr/>
        <w:t>Practice</w:t>
      </w:r>
    </w:p>
    <w:p>
      <w:pPr>
        <w:pStyle w:val="BodyText"/>
      </w:pPr>
    </w:p>
    <w:p>
      <w:pPr>
        <w:pStyle w:val="BodyText"/>
        <w:ind w:left="1200"/>
        <w:rPr>
          <w:rFonts w:ascii="Arial MT"/>
        </w:rPr>
      </w:pPr>
      <w:r>
        <w:rPr>
          <w:rFonts w:ascii="Arial MT"/>
          <w:spacing w:val="-1"/>
          <w:w w:val="110"/>
        </w:rPr>
        <w:t>Expert</w:t>
      </w:r>
      <w:r>
        <w:rPr>
          <w:rFonts w:ascii="Arial MT"/>
          <w:spacing w:val="-16"/>
          <w:w w:val="110"/>
        </w:rPr>
        <w:t> </w:t>
      </w:r>
      <w:r>
        <w:rPr>
          <w:rFonts w:ascii="Arial MT"/>
          <w:w w:val="110"/>
        </w:rPr>
        <w:t>Consultants</w:t>
      </w:r>
    </w:p>
    <w:p>
      <w:pPr>
        <w:pStyle w:val="BodyText"/>
        <w:spacing w:before="11"/>
        <w:rPr>
          <w:rFonts w:ascii="Arial MT"/>
          <w:sz w:val="21"/>
        </w:rPr>
      </w:pPr>
    </w:p>
    <w:p>
      <w:pPr>
        <w:pStyle w:val="BodyText"/>
        <w:ind w:left="1920"/>
      </w:pPr>
      <w:r>
        <w:rPr/>
        <w:t>Clinical</w:t>
      </w:r>
      <w:r>
        <w:rPr>
          <w:spacing w:val="-3"/>
        </w:rPr>
        <w:t> </w:t>
      </w:r>
      <w:r>
        <w:rPr/>
        <w:t>Education</w:t>
      </w:r>
      <w:r>
        <w:rPr>
          <w:spacing w:val="-3"/>
        </w:rPr>
        <w:t> </w:t>
      </w:r>
      <w:r>
        <w:rPr/>
        <w:t>&amp;</w:t>
      </w:r>
      <w:r>
        <w:rPr>
          <w:spacing w:val="-3"/>
        </w:rPr>
        <w:t> </w:t>
      </w:r>
      <w:r>
        <w:rPr/>
        <w:t>Practice</w:t>
      </w:r>
    </w:p>
    <w:p>
      <w:pPr>
        <w:pStyle w:val="BodyText"/>
        <w:ind w:left="1920" w:right="5588" w:hanging="1"/>
      </w:pPr>
      <w:r>
        <w:rPr/>
        <w:t>Nurse Management Leadership Council</w:t>
      </w:r>
      <w:r>
        <w:rPr>
          <w:spacing w:val="-52"/>
        </w:rPr>
        <w:t> </w:t>
      </w:r>
      <w:r>
        <w:rPr/>
        <w:t>Accreditation</w:t>
      </w:r>
      <w:r>
        <w:rPr>
          <w:spacing w:val="-1"/>
        </w:rPr>
        <w:t> </w:t>
      </w:r>
      <w:r>
        <w:rPr/>
        <w:t>&amp;</w:t>
      </w:r>
      <w:r>
        <w:rPr>
          <w:spacing w:val="-1"/>
        </w:rPr>
        <w:t> </w:t>
      </w:r>
      <w:r>
        <w:rPr/>
        <w:t>Safety</w:t>
      </w:r>
    </w:p>
    <w:p>
      <w:pPr>
        <w:pStyle w:val="BodyText"/>
        <w:spacing w:before="1"/>
      </w:pPr>
    </w:p>
    <w:p>
      <w:pPr>
        <w:pStyle w:val="BodyText"/>
        <w:ind w:left="1200"/>
        <w:rPr>
          <w:rFonts w:ascii="Arial MT"/>
        </w:rPr>
      </w:pPr>
      <w:r>
        <w:rPr>
          <w:rFonts w:ascii="Arial MT"/>
          <w:w w:val="110"/>
        </w:rPr>
        <w:t>Sponsor</w:t>
      </w:r>
    </w:p>
    <w:p>
      <w:pPr>
        <w:pStyle w:val="BodyText"/>
        <w:spacing w:before="10"/>
        <w:rPr>
          <w:rFonts w:ascii="Arial MT"/>
          <w:sz w:val="21"/>
        </w:rPr>
      </w:pPr>
    </w:p>
    <w:p>
      <w:pPr>
        <w:pStyle w:val="BodyText"/>
        <w:spacing w:before="1"/>
        <w:ind w:left="1920"/>
      </w:pPr>
      <w:r>
        <w:rPr/>
        <w:t>Margo</w:t>
      </w:r>
      <w:r>
        <w:rPr>
          <w:spacing w:val="-3"/>
        </w:rPr>
        <w:t> </w:t>
      </w:r>
      <w:r>
        <w:rPr/>
        <w:t>Bykonen,</w:t>
      </w:r>
      <w:r>
        <w:rPr>
          <w:spacing w:val="-3"/>
        </w:rPr>
        <w:t> </w:t>
      </w:r>
      <w:r>
        <w:rPr/>
        <w:t>RN,</w:t>
      </w:r>
      <w:r>
        <w:rPr>
          <w:spacing w:val="-3"/>
        </w:rPr>
        <w:t> </w:t>
      </w:r>
      <w:r>
        <w:rPr/>
        <w:t>MN,</w:t>
      </w:r>
      <w:r>
        <w:rPr>
          <w:spacing w:val="-3"/>
        </w:rPr>
        <w:t> </w:t>
      </w:r>
      <w:r>
        <w:rPr/>
        <w:t>Chief</w:t>
      </w:r>
      <w:r>
        <w:rPr>
          <w:spacing w:val="-3"/>
        </w:rPr>
        <w:t> </w:t>
      </w:r>
      <w:r>
        <w:rPr/>
        <w:t>Nursing</w:t>
      </w:r>
      <w:r>
        <w:rPr>
          <w:spacing w:val="-3"/>
        </w:rPr>
        <w:t> </w:t>
      </w:r>
      <w:r>
        <w:rPr/>
        <w:t>Officer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35"/>
        </w:rPr>
      </w:pPr>
    </w:p>
    <w:p>
      <w:pPr>
        <w:spacing w:before="0"/>
        <w:ind w:left="480" w:right="0" w:firstLine="0"/>
        <w:jc w:val="left"/>
        <w:rPr>
          <w:sz w:val="20"/>
        </w:rPr>
      </w:pPr>
      <w:r>
        <w:rPr>
          <w:sz w:val="20"/>
        </w:rPr>
        <w:t>06141001.doc(rev.3/7/16)</w:t>
      </w:r>
    </w:p>
    <w:sectPr>
      <w:pgSz w:w="12240" w:h="15840"/>
      <w:pgMar w:header="0" w:footer="463" w:top="620" w:bottom="6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4pt;margin-top:753.299988pt;width:504.419989pt;height:1.02pt;mso-position-horizontal-relative:page;mso-position-vertical-relative:page;z-index:-15888896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000107pt;margin-top:753.84906pt;width:268.150pt;height:24.2pt;mso-position-horizontal-relative:page;mso-position-vertical-relative:page;z-index:-1588838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20"/>
                  </w:rPr>
                </w:pPr>
                <w:r>
                  <w:rPr>
                    <w:rFonts w:ascii="Arial"/>
                    <w:i/>
                    <w:spacing w:val="-1"/>
                    <w:w w:val="105"/>
                    <w:sz w:val="20"/>
                  </w:rPr>
                  <w:t>Clinical</w:t>
                </w:r>
                <w:r>
                  <w:rPr>
                    <w:rFonts w:ascii="Arial"/>
                    <w:i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i/>
                    <w:w w:val="105"/>
                    <w:sz w:val="20"/>
                  </w:rPr>
                  <w:t>Policy/Procedure</w:t>
                </w:r>
                <w:r>
                  <w:rPr>
                    <w:w w:val="105"/>
                    <w:sz w:val="20"/>
                  </w:rPr>
                  <w:t>:</w:t>
                </w:r>
                <w:r>
                  <w:rPr>
                    <w:spacing w:val="31"/>
                    <w:w w:val="105"/>
                    <w:sz w:val="20"/>
                  </w:rPr>
                  <w:t> </w:t>
                </w:r>
                <w:r>
                  <w:rPr>
                    <w:rFonts w:ascii="Arial MT"/>
                    <w:w w:val="105"/>
                    <w:sz w:val="20"/>
                  </w:rPr>
                  <w:t>NURSING</w:t>
                </w:r>
                <w:r>
                  <w:rPr>
                    <w:rFonts w:ascii="Arial MT"/>
                    <w:spacing w:val="-14"/>
                    <w:w w:val="105"/>
                    <w:sz w:val="20"/>
                  </w:rPr>
                  <w:t> </w:t>
                </w:r>
                <w:r>
                  <w:rPr>
                    <w:rFonts w:ascii="Arial MT"/>
                    <w:w w:val="105"/>
                    <w:sz w:val="20"/>
                  </w:rPr>
                  <w:t>DOCUMENTATION</w:t>
                </w:r>
              </w:p>
              <w:p>
                <w:pPr>
                  <w:spacing w:before="3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©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2016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Swedish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Health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Services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241028pt;margin-top:765.249084pt;width:56.2pt;height:13.2pt;mso-position-horizontal-relative:page;mso-position-vertical-relative:page;z-index:-1588787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Page</w:t>
                </w:r>
                <w:r>
                  <w:rPr>
                    <w:rFonts w:ascii="Arial MT"/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 MT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 MT"/>
                    <w:spacing w:val="-1"/>
                    <w:sz w:val="20"/>
                  </w:rPr>
                  <w:t> </w:t>
                </w:r>
                <w:r>
                  <w:rPr>
                    <w:rFonts w:ascii="Arial MT"/>
                    <w:sz w:val="20"/>
                  </w:rPr>
                  <w:t>of</w:t>
                </w:r>
                <w:r>
                  <w:rPr>
                    <w:rFonts w:ascii="Arial MT"/>
                    <w:spacing w:val="-1"/>
                    <w:sz w:val="20"/>
                  </w:rPr>
                  <w:t> </w:t>
                </w:r>
                <w:r>
                  <w:rPr>
                    <w:rFonts w:ascii="Arial MT"/>
                    <w:sz w:val="2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"/>
      <w:lvlJc w:val="left"/>
      <w:pPr>
        <w:ind w:left="1200" w:hanging="720"/>
      </w:pPr>
      <w:rPr>
        <w:rFonts w:hint="default" w:ascii="Symbol" w:hAnsi="Symbol" w:eastAsia="Symbol" w:cs="Symbol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84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68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52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36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20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104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88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72" w:hanging="72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1112" w:hanging="720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03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7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7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38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2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05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389" w:hanging="72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112" w:hanging="720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"/>
      <w:lvlJc w:val="left"/>
      <w:pPr>
        <w:ind w:left="1472" w:hanging="360"/>
      </w:pPr>
      <w:rPr>
        <w:rFonts w:hint="default"/>
        <w:w w:val="9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0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3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6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95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112" w:hanging="720"/>
      </w:pPr>
      <w:rPr>
        <w:rFonts w:hint="default"/>
        <w:w w:val="99"/>
        <w:lang w:val="en-US" w:eastAsia="en-US" w:bidi="ar-SA"/>
      </w:rPr>
    </w:lvl>
    <w:lvl w:ilvl="1">
      <w:start w:val="0"/>
      <w:numFmt w:val="bullet"/>
      <w:lvlText w:val=""/>
      <w:lvlJc w:val="left"/>
      <w:pPr>
        <w:ind w:left="1832" w:hanging="720"/>
      </w:pPr>
      <w:rPr>
        <w:rFonts w:hint="default" w:ascii="Wingdings" w:hAnsi="Wingdings" w:eastAsia="Wingdings" w:cs="Wingdings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0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1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03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3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84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375" w:hanging="72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1112" w:hanging="720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03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7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7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38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2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05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389" w:hanging="7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112" w:hanging="720"/>
      </w:pPr>
      <w:rPr>
        <w:rFonts w:hint="default" w:ascii="Symbol" w:hAnsi="Symbol" w:eastAsia="Symbol" w:cs="Symbol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"/>
      <w:lvlJc w:val="left"/>
      <w:pPr>
        <w:ind w:left="1832" w:hanging="720"/>
      </w:pPr>
      <w:rPr>
        <w:rFonts w:hint="default" w:ascii="Wingdings" w:hAnsi="Wingdings" w:eastAsia="Wingdings" w:cs="Wingdings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0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1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03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3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84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375" w:hanging="720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3578" w:right="3578"/>
      <w:jc w:val="center"/>
    </w:pPr>
    <w:rPr>
      <w:rFonts w:ascii="Arial MT" w:hAnsi="Arial MT" w:eastAsia="Arial MT" w:cs="Arial MT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69" w:lineRule="exact"/>
      <w:ind w:left="1200" w:hanging="72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yperlink" Target="http://fhscms-ps01/Stellent/groups/standards/documents/swedstd/swed_006678.pdf" TargetMode="External"/><Relationship Id="rId8" Type="http://schemas.openxmlformats.org/officeDocument/2006/relationships/hyperlink" Target="http://fhscms-ps01/Stellent/groups/standards/documents/swedstd/swed_006790.pdf" TargetMode="External"/><Relationship Id="rId9" Type="http://schemas.openxmlformats.org/officeDocument/2006/relationships/hyperlink" Target="http://fhscms-ps01/Stellent/groups/standards/documents/swedstd/swed_006447.pdf" TargetMode="External"/><Relationship Id="rId10" Type="http://schemas.openxmlformats.org/officeDocument/2006/relationships/hyperlink" Target="http://fhscms-ps01/Stellent/groups/standards/documents/swedstd/swed_018777.pdf" TargetMode="External"/><Relationship Id="rId11" Type="http://schemas.openxmlformats.org/officeDocument/2006/relationships/hyperlink" Target="http://fhscms-ps01/Stellent/groups/standards/documents/swedstd/swed_006850.pdf" TargetMode="External"/><Relationship Id="rId12" Type="http://schemas.openxmlformats.org/officeDocument/2006/relationships/hyperlink" Target="http://fhscms-ps01/Stellent/groups/standards/documents/swedstd/swed_006536.pdf" TargetMode="External"/><Relationship Id="rId13" Type="http://schemas.openxmlformats.org/officeDocument/2006/relationships/hyperlink" Target="http://fhscms-ps01/Stellent/groups/standards/documents/swedstd/swed_017876.pdf" TargetMode="External"/><Relationship Id="rId14" Type="http://schemas.openxmlformats.org/officeDocument/2006/relationships/hyperlink" Target="http://fhscms-ps01/Stellent/groups/standards/documents/swedstd/swed_006889.pdf" TargetMode="External"/><Relationship Id="rId15" Type="http://schemas.openxmlformats.org/officeDocument/2006/relationships/hyperlink" Target="http://apps.leg.wa.gov/WAC/default.aspx?cite=246-320-141" TargetMode="External"/><Relationship Id="rId16" Type="http://schemas.openxmlformats.org/officeDocument/2006/relationships/hyperlink" Target="http://apps.leg.wa.gov/WAC/default.aspx?cite=246-320-166" TargetMode="External"/><Relationship Id="rId17" Type="http://schemas.openxmlformats.org/officeDocument/2006/relationships/hyperlink" Target="http://apps.leg.wa.gov/WAC/default.aspx?cite=246-320-226" TargetMode="External"/><Relationship Id="rId18" Type="http://schemas.openxmlformats.org/officeDocument/2006/relationships/hyperlink" Target="https://www.cms.gov/Regulations-and-Guidance/Guidance/Manuals/downloads/som107ap_a_hospitals.pdf" TargetMode="Externa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Hall</dc:creator>
  <dcterms:created xsi:type="dcterms:W3CDTF">2023-06-23T07:14:47Z</dcterms:created>
  <dcterms:modified xsi:type="dcterms:W3CDTF">2023-06-23T07:14:47Z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2023-06-23T00:00:00Z</vt:filetime>
  </property>
</Properties>
</file>